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B0B" w14:textId="3EBCC048" w:rsidR="003A67B4" w:rsidRDefault="00A07036" w:rsidP="00940DE0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АНОТАЦІЯ</w:t>
      </w:r>
    </w:p>
    <w:p w14:paraId="4B96A336" w14:textId="6DCEC87C" w:rsidR="0009548B" w:rsidRPr="005B7754" w:rsidRDefault="00E74129" w:rsidP="00940DE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5B7754">
        <w:rPr>
          <w:rFonts w:ascii="Times New Roman" w:hAnsi="Times New Roman" w:cs="Times New Roman"/>
          <w:b/>
          <w:bCs/>
          <w:sz w:val="28"/>
          <w:szCs w:val="28"/>
        </w:rPr>
        <w:t>Качмарик</w:t>
      </w:r>
      <w:proofErr w:type="spellEnd"/>
      <w:r w:rsidRPr="005B7754">
        <w:rPr>
          <w:rFonts w:ascii="Times New Roman" w:hAnsi="Times New Roman" w:cs="Times New Roman"/>
          <w:b/>
          <w:bCs/>
          <w:sz w:val="28"/>
          <w:szCs w:val="28"/>
        </w:rPr>
        <w:t xml:space="preserve"> Ф.</w:t>
      </w:r>
      <w:r w:rsidRPr="005B7754">
        <w:rPr>
          <w:rFonts w:ascii="Times New Roman" w:hAnsi="Times New Roman" w:cs="Times New Roman"/>
          <w:sz w:val="28"/>
          <w:szCs w:val="28"/>
        </w:rPr>
        <w:t xml:space="preserve"> Розвиток творчих здібностей молодших школярів у процесі ігрової діяльності. Кваліфікаційна робота на здобуття освітнього ступеня «магістр» зі спеціальності 013 Початкова освіта. ТНПУ ім.</w:t>
      </w:r>
      <w:r w:rsidR="002B38E6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754">
        <w:rPr>
          <w:rFonts w:ascii="Times New Roman" w:hAnsi="Times New Roman" w:cs="Times New Roman"/>
          <w:sz w:val="28"/>
          <w:szCs w:val="28"/>
        </w:rPr>
        <w:t>В.</w:t>
      </w:r>
      <w:r w:rsidR="002B38E6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754">
        <w:rPr>
          <w:rFonts w:ascii="Times New Roman" w:hAnsi="Times New Roman" w:cs="Times New Roman"/>
          <w:sz w:val="28"/>
          <w:szCs w:val="28"/>
        </w:rPr>
        <w:t xml:space="preserve">Гнатюка. Тернопіль, 2025. </w:t>
      </w:r>
      <w:r w:rsidR="003748BC">
        <w:rPr>
          <w:rFonts w:ascii="Times New Roman" w:hAnsi="Times New Roman" w:cs="Times New Roman"/>
          <w:sz w:val="28"/>
          <w:szCs w:val="28"/>
        </w:rPr>
        <w:t>78 с</w:t>
      </w:r>
      <w:r w:rsidRPr="005B7754">
        <w:rPr>
          <w:rFonts w:ascii="Times New Roman" w:hAnsi="Times New Roman" w:cs="Times New Roman"/>
          <w:sz w:val="28"/>
          <w:szCs w:val="28"/>
        </w:rPr>
        <w:t>.</w:t>
      </w:r>
    </w:p>
    <w:p w14:paraId="656F9C7E" w14:textId="4821BC46" w:rsidR="00E74129" w:rsidRPr="005B7754" w:rsidRDefault="00E74129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754">
        <w:rPr>
          <w:rFonts w:ascii="Times New Roman" w:hAnsi="Times New Roman" w:cs="Times New Roman"/>
          <w:sz w:val="28"/>
          <w:szCs w:val="28"/>
        </w:rPr>
        <w:t>У магістерській роботі здійснено</w:t>
      </w:r>
      <w:r w:rsidR="00AF071D" w:rsidRPr="005B7754">
        <w:rPr>
          <w:rFonts w:ascii="Times New Roman" w:hAnsi="Times New Roman" w:cs="Times New Roman"/>
          <w:sz w:val="28"/>
          <w:szCs w:val="28"/>
        </w:rPr>
        <w:t xml:space="preserve"> теоретичний аналіз проблеми розвитку творчих здібно</w:t>
      </w:r>
      <w:r w:rsidR="003D359A" w:rsidRPr="005B7754">
        <w:rPr>
          <w:rFonts w:ascii="Times New Roman" w:hAnsi="Times New Roman" w:cs="Times New Roman"/>
          <w:sz w:val="28"/>
          <w:szCs w:val="28"/>
        </w:rPr>
        <w:t>с</w:t>
      </w:r>
      <w:r w:rsidR="00AF071D" w:rsidRPr="005B7754">
        <w:rPr>
          <w:rFonts w:ascii="Times New Roman" w:hAnsi="Times New Roman" w:cs="Times New Roman"/>
          <w:sz w:val="28"/>
          <w:szCs w:val="28"/>
        </w:rPr>
        <w:t>тей молодших школярів у процесі ігрової діяльності.</w:t>
      </w:r>
    </w:p>
    <w:p w14:paraId="51F61BCF" w14:textId="3CA2B0D3" w:rsidR="00AF071D" w:rsidRPr="005B7754" w:rsidRDefault="00AF071D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754">
        <w:rPr>
          <w:rFonts w:ascii="Times New Roman" w:hAnsi="Times New Roman" w:cs="Times New Roman"/>
          <w:sz w:val="28"/>
          <w:szCs w:val="28"/>
        </w:rPr>
        <w:t xml:space="preserve">Метою дослідження стало теоретичне </w:t>
      </w:r>
      <w:r w:rsidR="00ED48BF" w:rsidRPr="005B7754">
        <w:rPr>
          <w:rFonts w:ascii="Times New Roman" w:hAnsi="Times New Roman" w:cs="Times New Roman"/>
          <w:sz w:val="28"/>
          <w:szCs w:val="28"/>
        </w:rPr>
        <w:t>обґрунтування</w:t>
      </w:r>
      <w:r w:rsidRPr="005B7754">
        <w:rPr>
          <w:rFonts w:ascii="Times New Roman" w:hAnsi="Times New Roman" w:cs="Times New Roman"/>
          <w:sz w:val="28"/>
          <w:szCs w:val="28"/>
        </w:rPr>
        <w:t xml:space="preserve"> особливостей розвитку та вивчення стану розвитку творчих здібностей молодших школярів у процесі ігрової діяльності дітей шкільного віку. У першому розділі проаналізовано психолого-педагогічну літературу та </w:t>
      </w:r>
      <w:r w:rsidR="00A51C71" w:rsidRPr="005B7754">
        <w:rPr>
          <w:rFonts w:ascii="Times New Roman" w:hAnsi="Times New Roman" w:cs="Times New Roman"/>
          <w:sz w:val="28"/>
          <w:szCs w:val="28"/>
        </w:rPr>
        <w:t>розкрито суть розвитк</w:t>
      </w:r>
      <w:r w:rsidR="006710BA" w:rsidRPr="005B7754">
        <w:rPr>
          <w:rFonts w:ascii="Times New Roman" w:hAnsi="Times New Roman" w:cs="Times New Roman"/>
          <w:sz w:val="28"/>
          <w:szCs w:val="28"/>
        </w:rPr>
        <w:t xml:space="preserve">у творчих здібностей дитини та </w:t>
      </w:r>
      <w:r w:rsidR="00A51C71" w:rsidRPr="005B7754">
        <w:rPr>
          <w:rFonts w:ascii="Times New Roman" w:hAnsi="Times New Roman" w:cs="Times New Roman"/>
          <w:sz w:val="28"/>
          <w:szCs w:val="28"/>
        </w:rPr>
        <w:t>дану характеристику ігрової діяльності та її роль у розвитку творчих здібностей молодших школярів.</w:t>
      </w:r>
      <w:r w:rsidR="00F22E35" w:rsidRPr="005B7754">
        <w:rPr>
          <w:rFonts w:ascii="Times New Roman" w:hAnsi="Times New Roman" w:cs="Times New Roman"/>
          <w:sz w:val="28"/>
          <w:szCs w:val="28"/>
        </w:rPr>
        <w:t xml:space="preserve"> </w:t>
      </w:r>
      <w:r w:rsidR="00EA4949" w:rsidRPr="005B7754">
        <w:rPr>
          <w:rFonts w:ascii="Times New Roman" w:hAnsi="Times New Roman" w:cs="Times New Roman"/>
          <w:sz w:val="28"/>
          <w:szCs w:val="28"/>
        </w:rPr>
        <w:t xml:space="preserve">У другому розділі </w:t>
      </w:r>
      <w:r w:rsidR="00ED48BF" w:rsidRPr="005B7754">
        <w:rPr>
          <w:rFonts w:ascii="Times New Roman" w:hAnsi="Times New Roman" w:cs="Times New Roman"/>
          <w:sz w:val="28"/>
          <w:szCs w:val="28"/>
        </w:rPr>
        <w:t>обґрунтовано</w:t>
      </w:r>
      <w:r w:rsidR="00220145" w:rsidRPr="005B7754">
        <w:rPr>
          <w:rFonts w:ascii="Times New Roman" w:hAnsi="Times New Roman" w:cs="Times New Roman"/>
          <w:sz w:val="28"/>
          <w:szCs w:val="28"/>
        </w:rPr>
        <w:t xml:space="preserve"> розвиток творчих </w:t>
      </w:r>
      <w:r w:rsidR="00EA4949" w:rsidRPr="005B7754">
        <w:rPr>
          <w:rFonts w:ascii="Times New Roman" w:hAnsi="Times New Roman" w:cs="Times New Roman"/>
          <w:sz w:val="28"/>
          <w:szCs w:val="28"/>
        </w:rPr>
        <w:t>здібностей як одне із ключових завдань ігрової діяльності дітей.</w:t>
      </w:r>
    </w:p>
    <w:p w14:paraId="726B6D89" w14:textId="4C8E2736" w:rsidR="00F22E35" w:rsidRPr="005B7754" w:rsidRDefault="00F22E35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754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ED48BF" w:rsidRPr="005B7754">
        <w:rPr>
          <w:rFonts w:ascii="Times New Roman" w:hAnsi="Times New Roman" w:cs="Times New Roman"/>
          <w:sz w:val="28"/>
          <w:szCs w:val="28"/>
        </w:rPr>
        <w:t>експериментального дослідження обґрунтовано</w:t>
      </w:r>
      <w:r w:rsidRPr="005B7754">
        <w:rPr>
          <w:rFonts w:ascii="Times New Roman" w:hAnsi="Times New Roman" w:cs="Times New Roman"/>
          <w:sz w:val="28"/>
          <w:szCs w:val="28"/>
        </w:rPr>
        <w:t xml:space="preserve"> розвиток творчих здібно</w:t>
      </w:r>
      <w:r w:rsidR="008D1B4C" w:rsidRPr="005B7754">
        <w:rPr>
          <w:rFonts w:ascii="Times New Roman" w:hAnsi="Times New Roman" w:cs="Times New Roman"/>
          <w:sz w:val="28"/>
          <w:szCs w:val="28"/>
        </w:rPr>
        <w:t>с</w:t>
      </w:r>
      <w:r w:rsidRPr="005B7754">
        <w:rPr>
          <w:rFonts w:ascii="Times New Roman" w:hAnsi="Times New Roman" w:cs="Times New Roman"/>
          <w:sz w:val="28"/>
          <w:szCs w:val="28"/>
        </w:rPr>
        <w:t>тей як одне з основних завдань ігрової діяльності</w:t>
      </w:r>
      <w:r w:rsidR="008D1B4C" w:rsidRPr="005B7754">
        <w:rPr>
          <w:rFonts w:ascii="Times New Roman" w:hAnsi="Times New Roman" w:cs="Times New Roman"/>
          <w:sz w:val="28"/>
          <w:szCs w:val="28"/>
        </w:rPr>
        <w:t>, проведено вивчення стану їх розвитку у дітей.</w:t>
      </w:r>
    </w:p>
    <w:p w14:paraId="0A2A5825" w14:textId="7C1D3BE6" w:rsidR="008D1B4C" w:rsidRPr="005B7754" w:rsidRDefault="008D1B4C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754">
        <w:rPr>
          <w:rFonts w:ascii="Times New Roman" w:hAnsi="Times New Roman" w:cs="Times New Roman"/>
          <w:b/>
          <w:bCs/>
          <w:sz w:val="28"/>
          <w:szCs w:val="28"/>
        </w:rPr>
        <w:t>Ключові слова</w:t>
      </w:r>
      <w:r w:rsidRPr="005B7754">
        <w:rPr>
          <w:rFonts w:ascii="Times New Roman" w:hAnsi="Times New Roman" w:cs="Times New Roman"/>
          <w:sz w:val="28"/>
          <w:szCs w:val="28"/>
        </w:rPr>
        <w:t xml:space="preserve">: творчі здібності, гра, ігрова діяльність, творчі здібності, </w:t>
      </w:r>
      <w:r w:rsidR="00976B24" w:rsidRPr="005B7754">
        <w:rPr>
          <w:rFonts w:ascii="Times New Roman" w:hAnsi="Times New Roman" w:cs="Times New Roman"/>
          <w:sz w:val="28"/>
          <w:szCs w:val="28"/>
        </w:rPr>
        <w:t>учні молодшого шкільного віку,</w:t>
      </w:r>
      <w:r w:rsidR="00456735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754">
        <w:rPr>
          <w:rFonts w:ascii="Times New Roman" w:hAnsi="Times New Roman" w:cs="Times New Roman"/>
          <w:sz w:val="28"/>
          <w:szCs w:val="28"/>
        </w:rPr>
        <w:t>розвиток творчих здібностей.</w:t>
      </w:r>
    </w:p>
    <w:p w14:paraId="60F1721F" w14:textId="7748E4F3" w:rsidR="003D359A" w:rsidRDefault="00A07036" w:rsidP="00940DE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2843A22" w14:textId="39BC37E6" w:rsidR="00A07036" w:rsidRPr="0044556A" w:rsidRDefault="00A07036" w:rsidP="00940DE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4556A" w:rsidRPr="0044556A">
        <w:rPr>
          <w:rFonts w:ascii="Times New Roman" w:hAnsi="Times New Roman" w:cs="Times New Roman"/>
          <w:b/>
          <w:sz w:val="28"/>
          <w:szCs w:val="28"/>
          <w:lang w:val="en-US"/>
        </w:rPr>
        <w:t>ANNOTATION</w:t>
      </w:r>
    </w:p>
    <w:p w14:paraId="77B74875" w14:textId="75AA39B1" w:rsidR="003D359A" w:rsidRPr="005B7754" w:rsidRDefault="003D359A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B7754">
        <w:rPr>
          <w:rFonts w:ascii="Times New Roman" w:hAnsi="Times New Roman" w:cs="Times New Roman"/>
          <w:b/>
          <w:bCs/>
          <w:sz w:val="28"/>
          <w:szCs w:val="28"/>
          <w:lang w:val="en-US"/>
        </w:rPr>
        <w:t>Kachmaryk</w:t>
      </w:r>
      <w:proofErr w:type="spellEnd"/>
      <w:r w:rsidRPr="005B77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. Development of creative abilities of </w:t>
      </w:r>
      <w:r w:rsidR="00D71608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young students in the process of </w:t>
      </w:r>
      <w:r w:rsidR="005B7754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playing </w:t>
      </w:r>
      <w:r w:rsidR="00D71608" w:rsidRPr="005B7754">
        <w:rPr>
          <w:rFonts w:ascii="Times New Roman" w:hAnsi="Times New Roman" w:cs="Times New Roman"/>
          <w:sz w:val="28"/>
          <w:szCs w:val="28"/>
          <w:lang w:val="en-US"/>
        </w:rPr>
        <w:t>activities.</w:t>
      </w:r>
      <w:r w:rsidR="00C1101F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6C85" w:rsidRPr="005B7754">
        <w:rPr>
          <w:rFonts w:ascii="Times New Roman" w:hAnsi="Times New Roman" w:cs="Times New Roman"/>
          <w:sz w:val="28"/>
          <w:szCs w:val="28"/>
          <w:lang w:val="en-US"/>
        </w:rPr>
        <w:t>Qualification work for the Master’s degree in specialty 013 Primary Education.</w:t>
      </w:r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>Ternopi</w:t>
      </w:r>
      <w:r w:rsidR="00033D2C" w:rsidRPr="005B775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="00033D2C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Volodymyr </w:t>
      </w:r>
      <w:proofErr w:type="spellStart"/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>Hnatiuk</w:t>
      </w:r>
      <w:proofErr w:type="spellEnd"/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33D2C" w:rsidRPr="005B7754">
        <w:rPr>
          <w:rFonts w:ascii="Times New Roman" w:hAnsi="Times New Roman" w:cs="Times New Roman"/>
          <w:sz w:val="28"/>
          <w:szCs w:val="28"/>
          <w:lang w:val="en-US"/>
        </w:rPr>
        <w:t>National Pedagogical University.</w:t>
      </w:r>
      <w:r w:rsidR="00214E5E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4E5E" w:rsidRPr="005B7754">
        <w:rPr>
          <w:rFonts w:ascii="Times New Roman" w:hAnsi="Times New Roman" w:cs="Times New Roman"/>
          <w:sz w:val="28"/>
          <w:szCs w:val="28"/>
          <w:lang w:val="en-US"/>
        </w:rPr>
        <w:t>Ternopi</w:t>
      </w:r>
      <w:r w:rsidR="00033D2C" w:rsidRPr="005B775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="00033D2C" w:rsidRPr="005B775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2025. </w:t>
      </w:r>
      <w:r w:rsidR="003748BC">
        <w:rPr>
          <w:rFonts w:ascii="Times New Roman" w:hAnsi="Times New Roman" w:cs="Times New Roman"/>
          <w:sz w:val="28"/>
          <w:szCs w:val="28"/>
        </w:rPr>
        <w:t xml:space="preserve">78 </w:t>
      </w:r>
      <w:r w:rsidR="00464371" w:rsidRPr="005B7754">
        <w:rPr>
          <w:rFonts w:ascii="Times New Roman" w:hAnsi="Times New Roman" w:cs="Times New Roman"/>
          <w:sz w:val="28"/>
          <w:szCs w:val="28"/>
          <w:lang w:val="en-US"/>
        </w:rPr>
        <w:t>p.</w:t>
      </w:r>
    </w:p>
    <w:p w14:paraId="0DB32802" w14:textId="2DA9902C" w:rsidR="00464371" w:rsidRPr="005B7754" w:rsidRDefault="00464371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7754">
        <w:rPr>
          <w:rFonts w:ascii="Times New Roman" w:hAnsi="Times New Roman" w:cs="Times New Roman"/>
          <w:sz w:val="28"/>
          <w:szCs w:val="28"/>
          <w:lang w:val="en-US"/>
        </w:rPr>
        <w:t>In the</w:t>
      </w:r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master’</w:t>
      </w:r>
      <w:r w:rsidR="00A838C4" w:rsidRPr="005B7754">
        <w:rPr>
          <w:rFonts w:ascii="Times New Roman" w:hAnsi="Times New Roman" w:cs="Times New Roman"/>
          <w:sz w:val="28"/>
          <w:szCs w:val="28"/>
          <w:lang w:val="en-US"/>
        </w:rPr>
        <w:t>s thesis, a theore</w:t>
      </w:r>
      <w:r w:rsidR="00885FFA" w:rsidRPr="005B7754">
        <w:rPr>
          <w:rFonts w:ascii="Times New Roman" w:hAnsi="Times New Roman" w:cs="Times New Roman"/>
          <w:sz w:val="28"/>
          <w:szCs w:val="28"/>
          <w:lang w:val="en-US"/>
        </w:rPr>
        <w:t>tical analysis of the problem</w:t>
      </w:r>
      <w:r w:rsidR="009B737B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develo</w:t>
      </w:r>
      <w:r w:rsidR="0081175A" w:rsidRPr="005B7754">
        <w:rPr>
          <w:rFonts w:ascii="Times New Roman" w:hAnsi="Times New Roman" w:cs="Times New Roman"/>
          <w:sz w:val="28"/>
          <w:szCs w:val="28"/>
          <w:lang w:val="en-US"/>
        </w:rPr>
        <w:t>ping the</w:t>
      </w:r>
      <w:r w:rsidR="00ED48BF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creative abilities of younger s</w:t>
      </w:r>
      <w:r w:rsidR="0081175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choolchildren in the process of </w:t>
      </w:r>
      <w:r w:rsidR="005B7754" w:rsidRPr="005B7754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81175A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activities in primary s</w:t>
      </w:r>
      <w:r w:rsidR="00C1101F" w:rsidRPr="005B7754">
        <w:rPr>
          <w:rFonts w:ascii="Times New Roman" w:hAnsi="Times New Roman" w:cs="Times New Roman"/>
          <w:sz w:val="28"/>
          <w:szCs w:val="28"/>
          <w:lang w:val="en-US"/>
        </w:rPr>
        <w:t>chool.</w:t>
      </w:r>
    </w:p>
    <w:p w14:paraId="3EE03DCF" w14:textId="38287D0E" w:rsidR="006710BA" w:rsidRPr="005B7754" w:rsidRDefault="006710BA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The objective of the research was the theoretical substantiation of the peculiarities of development and the study of the state of development of creative abilities in </w:t>
      </w:r>
      <w:r w:rsidR="000D00A2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younger schoolchildren 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>through the play activities</w:t>
      </w:r>
      <w:r w:rsidR="000D00A2" w:rsidRPr="005B7754">
        <w:rPr>
          <w:rFonts w:ascii="Times New Roman" w:hAnsi="Times New Roman" w:cs="Times New Roman"/>
          <w:sz w:val="28"/>
          <w:szCs w:val="28"/>
          <w:lang w:val="en-US"/>
        </w:rPr>
        <w:t>. Chapter 1 analys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es the psychological and pedagogical literature, </w:t>
      </w:r>
      <w:r w:rsidR="000D00A2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uncovers the essence of a child’s creative ability development and provides a </w:t>
      </w:r>
      <w:proofErr w:type="spellStart"/>
      <w:r w:rsidR="000D00A2" w:rsidRPr="005B7754">
        <w:rPr>
          <w:rFonts w:ascii="Times New Roman" w:hAnsi="Times New Roman" w:cs="Times New Roman"/>
          <w:sz w:val="28"/>
          <w:szCs w:val="28"/>
          <w:lang w:val="en-US"/>
        </w:rPr>
        <w:t>characteris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>ation</w:t>
      </w:r>
      <w:proofErr w:type="spellEnd"/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5B7754" w:rsidRPr="005B7754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activity and its role in the development of creative abilities in </w:t>
      </w:r>
      <w:r w:rsidR="00220145" w:rsidRPr="005B7754">
        <w:rPr>
          <w:rFonts w:ascii="Times New Roman" w:hAnsi="Times New Roman" w:cs="Times New Roman"/>
          <w:sz w:val="28"/>
          <w:szCs w:val="28"/>
          <w:lang w:val="en-US"/>
        </w:rPr>
        <w:t>primary school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children. Chapter 2 </w:t>
      </w:r>
      <w:r w:rsidR="00220145" w:rsidRPr="005B7754">
        <w:rPr>
          <w:rFonts w:ascii="Times New Roman" w:hAnsi="Times New Roman" w:cs="Times New Roman"/>
          <w:sz w:val="28"/>
          <w:szCs w:val="28"/>
          <w:lang w:val="en-US"/>
        </w:rPr>
        <w:t>substantiates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the development of creative abilities as one of</w:t>
      </w:r>
      <w:r w:rsidR="00220145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the key objectives of children’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s </w:t>
      </w:r>
      <w:r w:rsidR="005B7754" w:rsidRPr="005B7754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activity.</w:t>
      </w:r>
    </w:p>
    <w:p w14:paraId="5BA0FEEB" w14:textId="1E743B5B" w:rsidR="0092107C" w:rsidRDefault="006710BA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7754">
        <w:rPr>
          <w:rFonts w:ascii="Times New Roman" w:hAnsi="Times New Roman" w:cs="Times New Roman"/>
          <w:sz w:val="28"/>
          <w:szCs w:val="28"/>
          <w:lang w:val="en-US"/>
        </w:rPr>
        <w:t>During the experimental study, the development of creative abilities was substantiated as one of the m</w:t>
      </w:r>
      <w:r w:rsidR="00940DE0" w:rsidRPr="005B7754">
        <w:rPr>
          <w:rFonts w:ascii="Times New Roman" w:hAnsi="Times New Roman" w:cs="Times New Roman"/>
          <w:sz w:val="28"/>
          <w:szCs w:val="28"/>
          <w:lang w:val="en-US"/>
        </w:rPr>
        <w:t>ain objectives of play activity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and a study was conducted on the state of </w:t>
      </w:r>
      <w:r w:rsidR="00940DE0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creative abilities </w:t>
      </w:r>
      <w:r w:rsidRPr="005B7754">
        <w:rPr>
          <w:rFonts w:ascii="Times New Roman" w:hAnsi="Times New Roman" w:cs="Times New Roman"/>
          <w:sz w:val="28"/>
          <w:szCs w:val="28"/>
          <w:lang w:val="en-US"/>
        </w:rPr>
        <w:t>development in children.</w:t>
      </w:r>
      <w:r w:rsidR="00940DE0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107C" w:rsidRPr="005B7754">
        <w:rPr>
          <w:rFonts w:ascii="Times New Roman" w:hAnsi="Times New Roman" w:cs="Times New Roman"/>
          <w:sz w:val="28"/>
          <w:szCs w:val="28"/>
          <w:lang w:val="en-US"/>
        </w:rPr>
        <w:t>The results of the analysis prove the need to develop recommendation for teachers in the process of creative</w:t>
      </w:r>
      <w:r w:rsidR="00940DE0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development of</w:t>
      </w:r>
      <w:r w:rsidR="00F179C3" w:rsidRPr="005B7754">
        <w:rPr>
          <w:rFonts w:ascii="Times New Roman" w:hAnsi="Times New Roman" w:cs="Times New Roman"/>
          <w:sz w:val="28"/>
          <w:szCs w:val="28"/>
          <w:lang w:val="en-US"/>
        </w:rPr>
        <w:t xml:space="preserve"> children</w:t>
      </w:r>
      <w:r w:rsidR="00976B24" w:rsidRPr="005B775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15D5DE" w14:textId="77777777" w:rsidR="003748BC" w:rsidRPr="005B7754" w:rsidRDefault="003748BC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A80B63" w14:textId="74EDDED0" w:rsidR="00976B24" w:rsidRPr="005B7754" w:rsidRDefault="00976B24" w:rsidP="00940D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7754">
        <w:rPr>
          <w:rFonts w:ascii="Times New Roman" w:hAnsi="Times New Roman" w:cs="Times New Roman"/>
          <w:b/>
          <w:sz w:val="28"/>
          <w:szCs w:val="28"/>
          <w:lang w:val="en-US"/>
        </w:rPr>
        <w:t>Key words</w:t>
      </w:r>
      <w:r w:rsidR="002101D8" w:rsidRPr="005B775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r w:rsidR="002101D8" w:rsidRPr="005B7754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reative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abilities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activity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creative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abilities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, </w:t>
      </w:r>
      <w:r w:rsidR="005B7754">
        <w:rPr>
          <w:rFonts w:ascii="Times New Roman" w:hAnsi="Times New Roman" w:cs="Times New Roman"/>
          <w:sz w:val="28"/>
          <w:szCs w:val="28"/>
          <w:lang w:val="en-US"/>
        </w:rPr>
        <w:t>young</w:t>
      </w:r>
      <w:r w:rsidR="002A7AF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schoolchildren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creative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1D8" w:rsidRPr="005B7754">
        <w:rPr>
          <w:rFonts w:ascii="Times New Roman" w:hAnsi="Times New Roman" w:cs="Times New Roman"/>
          <w:sz w:val="28"/>
          <w:szCs w:val="28"/>
        </w:rPr>
        <w:t>abilities</w:t>
      </w:r>
      <w:proofErr w:type="spellEnd"/>
      <w:r w:rsidR="002101D8" w:rsidRPr="005B7754">
        <w:rPr>
          <w:rFonts w:ascii="Times New Roman" w:hAnsi="Times New Roman" w:cs="Times New Roman"/>
          <w:sz w:val="28"/>
          <w:szCs w:val="28"/>
        </w:rPr>
        <w:t>.</w:t>
      </w:r>
    </w:p>
    <w:sectPr w:rsidR="00976B24" w:rsidRPr="005B77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B426" w14:textId="77777777" w:rsidR="003F49E7" w:rsidRDefault="003F49E7" w:rsidP="003A67B4">
      <w:pPr>
        <w:spacing w:after="0"/>
      </w:pPr>
      <w:r>
        <w:separator/>
      </w:r>
    </w:p>
  </w:endnote>
  <w:endnote w:type="continuationSeparator" w:id="0">
    <w:p w14:paraId="1F889590" w14:textId="77777777" w:rsidR="003F49E7" w:rsidRDefault="003F49E7" w:rsidP="003A67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2825A" w14:textId="77777777" w:rsidR="003F49E7" w:rsidRDefault="003F49E7" w:rsidP="003A67B4">
      <w:pPr>
        <w:spacing w:after="0"/>
      </w:pPr>
      <w:r>
        <w:separator/>
      </w:r>
    </w:p>
  </w:footnote>
  <w:footnote w:type="continuationSeparator" w:id="0">
    <w:p w14:paraId="1CF4DF8B" w14:textId="77777777" w:rsidR="003F49E7" w:rsidRDefault="003F49E7" w:rsidP="003A67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839"/>
    <w:rsid w:val="00004D9E"/>
    <w:rsid w:val="00021B7C"/>
    <w:rsid w:val="00033D2C"/>
    <w:rsid w:val="0009548B"/>
    <w:rsid w:val="000D00A2"/>
    <w:rsid w:val="00152497"/>
    <w:rsid w:val="002101D8"/>
    <w:rsid w:val="00214E5E"/>
    <w:rsid w:val="00220145"/>
    <w:rsid w:val="002A7AF4"/>
    <w:rsid w:val="002B38E6"/>
    <w:rsid w:val="003748BC"/>
    <w:rsid w:val="0037797E"/>
    <w:rsid w:val="003A67B4"/>
    <w:rsid w:val="003D359A"/>
    <w:rsid w:val="003F49E7"/>
    <w:rsid w:val="004015EC"/>
    <w:rsid w:val="0044556A"/>
    <w:rsid w:val="00456735"/>
    <w:rsid w:val="00464371"/>
    <w:rsid w:val="0047445F"/>
    <w:rsid w:val="004D7219"/>
    <w:rsid w:val="005112C2"/>
    <w:rsid w:val="005B7754"/>
    <w:rsid w:val="006710BA"/>
    <w:rsid w:val="00685A0E"/>
    <w:rsid w:val="0081175A"/>
    <w:rsid w:val="0086506D"/>
    <w:rsid w:val="00885FFA"/>
    <w:rsid w:val="008D1B4C"/>
    <w:rsid w:val="0091585D"/>
    <w:rsid w:val="0092107C"/>
    <w:rsid w:val="00940DE0"/>
    <w:rsid w:val="00976B24"/>
    <w:rsid w:val="009B737B"/>
    <w:rsid w:val="00A07036"/>
    <w:rsid w:val="00A25A32"/>
    <w:rsid w:val="00A51C71"/>
    <w:rsid w:val="00A838C4"/>
    <w:rsid w:val="00AF071D"/>
    <w:rsid w:val="00B46C09"/>
    <w:rsid w:val="00BA3DCE"/>
    <w:rsid w:val="00BD6C85"/>
    <w:rsid w:val="00C1101F"/>
    <w:rsid w:val="00D3132B"/>
    <w:rsid w:val="00D71608"/>
    <w:rsid w:val="00D86989"/>
    <w:rsid w:val="00E74129"/>
    <w:rsid w:val="00EA4949"/>
    <w:rsid w:val="00ED48BF"/>
    <w:rsid w:val="00F10FBA"/>
    <w:rsid w:val="00F179C3"/>
    <w:rsid w:val="00F22E35"/>
    <w:rsid w:val="00FF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92A3"/>
  <w15:chartTrackingRefBased/>
  <w15:docId w15:val="{8084BBCF-7E3D-4AF3-BFBC-B8D071BD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3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8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8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8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38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38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38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38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38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38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38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38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3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F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F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F38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38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38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38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F38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383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67B4"/>
    <w:pPr>
      <w:tabs>
        <w:tab w:val="center" w:pos="4819"/>
        <w:tab w:val="right" w:pos="9639"/>
      </w:tabs>
      <w:spacing w:after="0"/>
    </w:pPr>
  </w:style>
  <w:style w:type="character" w:customStyle="1" w:styleId="af">
    <w:name w:val="Верхній колонтитул Знак"/>
    <w:basedOn w:val="a0"/>
    <w:link w:val="ae"/>
    <w:uiPriority w:val="99"/>
    <w:rsid w:val="003A67B4"/>
  </w:style>
  <w:style w:type="paragraph" w:styleId="af0">
    <w:name w:val="footer"/>
    <w:basedOn w:val="a"/>
    <w:link w:val="af1"/>
    <w:uiPriority w:val="99"/>
    <w:unhideWhenUsed/>
    <w:rsid w:val="003A67B4"/>
    <w:pPr>
      <w:tabs>
        <w:tab w:val="center" w:pos="4819"/>
        <w:tab w:val="right" w:pos="9639"/>
      </w:tabs>
      <w:spacing w:after="0"/>
    </w:pPr>
  </w:style>
  <w:style w:type="character" w:customStyle="1" w:styleId="af1">
    <w:name w:val="Нижній колонтитул Знак"/>
    <w:basedOn w:val="a0"/>
    <w:link w:val="af0"/>
    <w:uiPriority w:val="99"/>
    <w:rsid w:val="003A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2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2025-12-09T12:57:00Z</cp:lastPrinted>
  <dcterms:created xsi:type="dcterms:W3CDTF">2025-11-06T10:18:00Z</dcterms:created>
  <dcterms:modified xsi:type="dcterms:W3CDTF">2025-12-09T13:02:00Z</dcterms:modified>
</cp:coreProperties>
</file>