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6BCE2" w14:textId="77777777" w:rsidR="00043D5B" w:rsidRPr="00C53051" w:rsidRDefault="00043D5B" w:rsidP="00043D5B">
      <w:pPr>
        <w:pStyle w:val="a3"/>
        <w:spacing w:line="360" w:lineRule="auto"/>
        <w:ind w:left="0"/>
        <w:jc w:val="center"/>
        <w:rPr>
          <w:b/>
        </w:rPr>
      </w:pPr>
      <w:r w:rsidRPr="00C53051">
        <w:rPr>
          <w:b/>
        </w:rPr>
        <w:t>АНОТАЦІЯ</w:t>
      </w:r>
    </w:p>
    <w:p w14:paraId="76E906DC" w14:textId="77777777" w:rsidR="00043D5B" w:rsidRDefault="00043D5B" w:rsidP="00043D5B">
      <w:pPr>
        <w:pStyle w:val="a3"/>
        <w:spacing w:line="360" w:lineRule="auto"/>
        <w:ind w:left="0"/>
      </w:pPr>
    </w:p>
    <w:p w14:paraId="64B9212D" w14:textId="7EC1E7C9" w:rsidR="00043D5B" w:rsidRPr="00205B95" w:rsidRDefault="00043D5B" w:rsidP="00043D5B">
      <w:pPr>
        <w:pStyle w:val="a3"/>
        <w:spacing w:line="360" w:lineRule="auto"/>
        <w:ind w:left="0"/>
      </w:pPr>
      <w:r w:rsidRPr="00C53051">
        <w:rPr>
          <w:b/>
        </w:rPr>
        <w:t>Цимбаліста А. В.</w:t>
      </w:r>
      <w:r>
        <w:t xml:space="preserve"> Особливості проявів депресивних станів у старшому підлітковому віці. Кваліфікаційна робота на здобуття освітнього ступеня «бакалавр» зі спеціальності 053 Психологія. ТНПУ ім. В. Гнатюка. Тернопіль,</w:t>
      </w:r>
      <w:r w:rsidRPr="00205B95">
        <w:t xml:space="preserve"> 2</w:t>
      </w:r>
      <w:r>
        <w:t xml:space="preserve">026. </w:t>
      </w:r>
      <w:r w:rsidR="003F263D">
        <w:t>70</w:t>
      </w:r>
      <w:r w:rsidRPr="00205B95">
        <w:t xml:space="preserve"> </w:t>
      </w:r>
      <w:r>
        <w:rPr>
          <w:lang w:val="en-US"/>
        </w:rPr>
        <w:t>c</w:t>
      </w:r>
      <w:r>
        <w:t>.</w:t>
      </w:r>
    </w:p>
    <w:p w14:paraId="2D3AB3E9" w14:textId="77777777" w:rsidR="00043D5B" w:rsidRDefault="00043D5B" w:rsidP="00043D5B">
      <w:pPr>
        <w:pStyle w:val="a3"/>
        <w:spacing w:line="360" w:lineRule="auto"/>
        <w:ind w:left="0"/>
      </w:pPr>
      <w:r>
        <w:t>У кваліфікаційній роботі здійснено теоретико – методологічний аналіз основних підходів до визначення поняття депресивних станів; проаналізовано психологічні особливості старшого підліткового віку; здійснено емпіричне дослідження особливостей депресивних станів; розроблено корекційно – розвивальну програму у тренінговому форматі для зниження рівня деструктивних психоемоційних станів.</w:t>
      </w:r>
    </w:p>
    <w:p w14:paraId="4014AF16" w14:textId="77777777" w:rsidR="00043D5B" w:rsidRDefault="00043D5B" w:rsidP="00043D5B">
      <w:pPr>
        <w:pStyle w:val="a3"/>
        <w:spacing w:line="360" w:lineRule="auto"/>
        <w:ind w:left="0"/>
      </w:pPr>
      <w:r w:rsidRPr="00C53051">
        <w:rPr>
          <w:b/>
        </w:rPr>
        <w:t>Ключові слова:</w:t>
      </w:r>
      <w:r>
        <w:t xml:space="preserve"> депресивні стани,</w:t>
      </w:r>
      <w:r w:rsidRPr="00205B95">
        <w:rPr>
          <w:lang w:val="ru-RU"/>
        </w:rPr>
        <w:t xml:space="preserve"> </w:t>
      </w:r>
      <w:r>
        <w:t>тривожність</w:t>
      </w:r>
      <w:r w:rsidRPr="00205B95">
        <w:rPr>
          <w:lang w:val="ru-RU"/>
        </w:rPr>
        <w:t xml:space="preserve">, </w:t>
      </w:r>
      <w:r>
        <w:t>резильєнтність,</w:t>
      </w:r>
      <w:r w:rsidRPr="00205B95">
        <w:rPr>
          <w:lang w:val="ru-RU"/>
        </w:rPr>
        <w:t xml:space="preserve"> </w:t>
      </w:r>
      <w:r>
        <w:t>емоційний інтелект,</w:t>
      </w:r>
      <w:r w:rsidRPr="00205B95">
        <w:rPr>
          <w:lang w:val="ru-RU"/>
        </w:rPr>
        <w:t xml:space="preserve"> </w:t>
      </w:r>
      <w:r>
        <w:t>самооцінка.</w:t>
      </w:r>
    </w:p>
    <w:p w14:paraId="748DB6BB" w14:textId="77777777" w:rsidR="00043D5B" w:rsidRPr="00C53051" w:rsidRDefault="00043D5B" w:rsidP="00043D5B">
      <w:pPr>
        <w:pStyle w:val="a3"/>
        <w:spacing w:line="360" w:lineRule="auto"/>
        <w:ind w:left="0"/>
        <w:jc w:val="center"/>
        <w:rPr>
          <w:b/>
          <w:lang w:val="en-US"/>
        </w:rPr>
      </w:pPr>
      <w:r w:rsidRPr="00C53051">
        <w:rPr>
          <w:b/>
          <w:lang w:val="en-US"/>
        </w:rPr>
        <w:t>ANNOTATION</w:t>
      </w:r>
    </w:p>
    <w:p w14:paraId="7BA818AB" w14:textId="77777777" w:rsidR="00043D5B" w:rsidRDefault="00043D5B" w:rsidP="00043D5B">
      <w:pPr>
        <w:pStyle w:val="a3"/>
        <w:spacing w:line="360" w:lineRule="auto"/>
        <w:ind w:left="0"/>
        <w:rPr>
          <w:lang w:val="en-US"/>
        </w:rPr>
      </w:pPr>
    </w:p>
    <w:p w14:paraId="7AC75852" w14:textId="2BCA2EAC" w:rsidR="00043D5B" w:rsidRPr="00AE1554" w:rsidRDefault="00043D5B" w:rsidP="00043D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09"/>
        <w:jc w:val="both"/>
        <w:rPr>
          <w:rFonts w:eastAsiaTheme="minorHAnsi"/>
          <w:color w:val="000000"/>
          <w:sz w:val="28"/>
          <w:szCs w:val="28"/>
        </w:rPr>
      </w:pPr>
      <w:r w:rsidRPr="00C53051">
        <w:rPr>
          <w:b/>
          <w:sz w:val="28"/>
          <w:szCs w:val="28"/>
          <w:lang w:val="en-US"/>
        </w:rPr>
        <w:t>Tsymbalista A. V.</w:t>
      </w:r>
      <w:r w:rsidRPr="00C53051">
        <w:rPr>
          <w:sz w:val="28"/>
          <w:szCs w:val="28"/>
          <w:lang w:val="en-US"/>
        </w:rPr>
        <w:t xml:space="preserve"> </w:t>
      </w:r>
      <w:r w:rsidRPr="00C53051">
        <w:rPr>
          <w:rFonts w:eastAsiaTheme="minorHAnsi"/>
          <w:bCs/>
          <w:color w:val="000000"/>
          <w:sz w:val="28"/>
          <w:szCs w:val="28"/>
          <w:lang w:val="en-US"/>
        </w:rPr>
        <w:t xml:space="preserve">Features of </w:t>
      </w:r>
      <w:r w:rsidR="002B0C70">
        <w:rPr>
          <w:rFonts w:eastAsiaTheme="minorHAnsi"/>
          <w:bCs/>
          <w:color w:val="000000"/>
          <w:sz w:val="28"/>
          <w:szCs w:val="28"/>
          <w:lang w:val="en-US"/>
        </w:rPr>
        <w:t xml:space="preserve">the </w:t>
      </w:r>
      <w:r w:rsidRPr="00C53051">
        <w:rPr>
          <w:rFonts w:eastAsiaTheme="minorHAnsi"/>
          <w:bCs/>
          <w:color w:val="000000"/>
          <w:sz w:val="28"/>
          <w:szCs w:val="28"/>
          <w:lang w:val="en-US"/>
        </w:rPr>
        <w:t>Manifestation of Depressive States in Older Adolescence. Qualification paper for a Bachelor's degree in Specialty 053 Psychology. Ternopil Volodymyr Hnatiuk National Pedagogical University. Ternopil, 2026.</w:t>
      </w:r>
      <w:r>
        <w:rPr>
          <w:rFonts w:eastAsiaTheme="minorHAnsi"/>
          <w:bCs/>
          <w:color w:val="000000"/>
          <w:sz w:val="28"/>
          <w:szCs w:val="28"/>
          <w:lang w:val="en-US"/>
        </w:rPr>
        <w:t xml:space="preserve"> </w:t>
      </w:r>
      <w:r w:rsidR="003F263D">
        <w:rPr>
          <w:rFonts w:eastAsiaTheme="minorHAnsi"/>
          <w:bCs/>
          <w:color w:val="000000"/>
          <w:sz w:val="28"/>
          <w:szCs w:val="28"/>
        </w:rPr>
        <w:t>70</w:t>
      </w:r>
      <w:r>
        <w:rPr>
          <w:rFonts w:eastAsiaTheme="minorHAnsi"/>
          <w:bCs/>
          <w:color w:val="000000"/>
          <w:sz w:val="28"/>
          <w:szCs w:val="28"/>
          <w:lang w:val="en-US"/>
        </w:rPr>
        <w:t xml:space="preserve"> p</w:t>
      </w:r>
      <w:r>
        <w:rPr>
          <w:rFonts w:eastAsiaTheme="minorHAnsi"/>
          <w:bCs/>
          <w:color w:val="000000"/>
          <w:sz w:val="28"/>
          <w:szCs w:val="28"/>
        </w:rPr>
        <w:t>.</w:t>
      </w:r>
    </w:p>
    <w:p w14:paraId="4C9439E6" w14:textId="77777777" w:rsidR="00043D5B" w:rsidRPr="00C53051" w:rsidRDefault="00043D5B" w:rsidP="00043D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09"/>
        <w:jc w:val="both"/>
        <w:rPr>
          <w:rFonts w:eastAsiaTheme="minorHAnsi"/>
          <w:color w:val="000000"/>
          <w:sz w:val="28"/>
          <w:szCs w:val="28"/>
          <w:lang w:val="en-US"/>
        </w:rPr>
      </w:pPr>
      <w:r w:rsidRPr="00C53051">
        <w:rPr>
          <w:rFonts w:eastAsiaTheme="minorHAnsi"/>
          <w:color w:val="000000"/>
          <w:sz w:val="28"/>
          <w:szCs w:val="28"/>
          <w:lang w:val="en-US"/>
        </w:rPr>
        <w:t>The qualification paper provides a theoretical and methodological analysis of the main approaches to defining the concept of depressive states. The psychological features of older adolescence are analyzed. An empirical study on the characteristics of depressive states is conducted. A correctional and developmental program in a training format has been designed to reduce the level of destructive psycho-emotional states.</w:t>
      </w:r>
    </w:p>
    <w:p w14:paraId="6D7E0CFC" w14:textId="77777777" w:rsidR="00043D5B" w:rsidRPr="00C53051" w:rsidRDefault="00043D5B" w:rsidP="00043D5B">
      <w:pPr>
        <w:pStyle w:val="a3"/>
        <w:spacing w:line="360" w:lineRule="auto"/>
        <w:ind w:left="0"/>
        <w:rPr>
          <w:lang w:val="en-US"/>
        </w:rPr>
      </w:pPr>
      <w:r w:rsidRPr="00C53051">
        <w:rPr>
          <w:rFonts w:eastAsiaTheme="minorHAnsi"/>
          <w:b/>
          <w:bCs/>
          <w:color w:val="000000"/>
          <w:lang w:val="en-US"/>
        </w:rPr>
        <w:t>Keywords:</w:t>
      </w:r>
      <w:r w:rsidRPr="00C53051">
        <w:rPr>
          <w:rFonts w:eastAsiaTheme="minorHAnsi"/>
          <w:color w:val="000000"/>
          <w:lang w:val="en-US"/>
        </w:rPr>
        <w:t xml:space="preserve"> depressive states, anxiety, resilience, emotional intelligence, self-esteem.</w:t>
      </w:r>
    </w:p>
    <w:p w14:paraId="17C516FC" w14:textId="77777777" w:rsidR="00043D5B" w:rsidRPr="00043D5B" w:rsidRDefault="00043D5B">
      <w:pPr>
        <w:rPr>
          <w:sz w:val="28"/>
          <w:szCs w:val="28"/>
        </w:rPr>
      </w:pPr>
    </w:p>
    <w:sectPr w:rsidR="00043D5B" w:rsidRPr="00043D5B" w:rsidSect="00036A7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5B"/>
    <w:rsid w:val="00036A71"/>
    <w:rsid w:val="00043D5B"/>
    <w:rsid w:val="002B0C70"/>
    <w:rsid w:val="003F263D"/>
    <w:rsid w:val="00F01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9529"/>
  <w15:chartTrackingRefBased/>
  <w15:docId w15:val="{ECE46186-EA5B-9F40-B2CA-9289030A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43D5B"/>
    <w:pPr>
      <w:widowControl w:val="0"/>
      <w:autoSpaceDE w:val="0"/>
      <w:autoSpaceDN w:val="0"/>
    </w:pPr>
    <w:rPr>
      <w:rFonts w:ascii="Times New Roman" w:eastAsia="Times New Roman" w:hAnsi="Times New Roman" w:cs="Times New Roman"/>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43D5B"/>
    <w:pPr>
      <w:ind w:left="141" w:firstLine="709"/>
      <w:jc w:val="both"/>
    </w:pPr>
    <w:rPr>
      <w:sz w:val="28"/>
      <w:szCs w:val="28"/>
    </w:rPr>
  </w:style>
  <w:style w:type="character" w:customStyle="1" w:styleId="a4">
    <w:name w:val="Основний текст Знак"/>
    <w:basedOn w:val="a0"/>
    <w:link w:val="a3"/>
    <w:uiPriority w:val="1"/>
    <w:rsid w:val="00043D5B"/>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946</Words>
  <Characters>540</Characters>
  <Application>Microsoft Office Word</Application>
  <DocSecurity>0</DocSecurity>
  <Lines>4</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3</cp:revision>
  <cp:lastPrinted>2026-06-17T10:04:00Z</cp:lastPrinted>
  <dcterms:created xsi:type="dcterms:W3CDTF">2026-06-09T16:44:00Z</dcterms:created>
  <dcterms:modified xsi:type="dcterms:W3CDTF">2026-06-17T10:04:00Z</dcterms:modified>
</cp:coreProperties>
</file>