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7D2B0" w14:textId="77777777" w:rsidR="002F6818" w:rsidRPr="00F868E6" w:rsidRDefault="002F6818" w:rsidP="002F6818">
      <w:pPr>
        <w:pStyle w:val="ae"/>
        <w:jc w:val="center"/>
        <w:rPr>
          <w:b/>
          <w:bCs/>
          <w:color w:val="000000"/>
          <w:sz w:val="28"/>
          <w:szCs w:val="28"/>
        </w:rPr>
      </w:pPr>
      <w:r w:rsidRPr="00F868E6">
        <w:rPr>
          <w:b/>
          <w:bCs/>
          <w:color w:val="000000"/>
          <w:sz w:val="28"/>
          <w:szCs w:val="28"/>
        </w:rPr>
        <w:t>АНОТАЦІЯ</w:t>
      </w:r>
    </w:p>
    <w:p w14:paraId="325A5D0A" w14:textId="6662F467" w:rsidR="002F6818" w:rsidRPr="00F868E6" w:rsidRDefault="002F6818" w:rsidP="0073697D">
      <w:pPr>
        <w:pStyle w:val="ae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868E6">
        <w:rPr>
          <w:b/>
          <w:bCs/>
          <w:color w:val="000000"/>
          <w:sz w:val="28"/>
          <w:szCs w:val="28"/>
        </w:rPr>
        <w:t xml:space="preserve">Жак Д. В. </w:t>
      </w:r>
      <w:r w:rsidRPr="00F868E6">
        <w:rPr>
          <w:color w:val="000000"/>
          <w:sz w:val="28"/>
          <w:szCs w:val="28"/>
        </w:rPr>
        <w:t xml:space="preserve">Психологічні чинники схильності </w:t>
      </w:r>
      <w:r w:rsidR="00690746">
        <w:rPr>
          <w:color w:val="000000"/>
          <w:sz w:val="28"/>
          <w:szCs w:val="28"/>
        </w:rPr>
        <w:t xml:space="preserve">підлітків </w:t>
      </w:r>
      <w:r w:rsidRPr="00F868E6">
        <w:rPr>
          <w:color w:val="000000"/>
          <w:sz w:val="28"/>
          <w:szCs w:val="28"/>
        </w:rPr>
        <w:t xml:space="preserve">до стресу </w:t>
      </w:r>
      <w:r w:rsidR="00BC2FC0" w:rsidRPr="00F868E6">
        <w:rPr>
          <w:color w:val="000000"/>
          <w:sz w:val="28"/>
          <w:szCs w:val="28"/>
        </w:rPr>
        <w:t xml:space="preserve">в </w:t>
      </w:r>
      <w:r w:rsidRPr="00F868E6">
        <w:rPr>
          <w:color w:val="000000"/>
          <w:sz w:val="28"/>
          <w:szCs w:val="28"/>
        </w:rPr>
        <w:t>умовах війни. Кваліфікаційна робота на здобуття освітнього ступеня «бакалавр» зі спеціальності 053 Психологія. ТНПУ ім. В. Гнатюка. Тернопіль, 2026. 1</w:t>
      </w:r>
      <w:r w:rsidR="00E4282D">
        <w:rPr>
          <w:color w:val="000000"/>
          <w:sz w:val="28"/>
          <w:szCs w:val="28"/>
        </w:rPr>
        <w:t>18</w:t>
      </w:r>
      <w:r w:rsidRPr="00F868E6">
        <w:rPr>
          <w:color w:val="000000"/>
          <w:sz w:val="28"/>
          <w:szCs w:val="28"/>
        </w:rPr>
        <w:t xml:space="preserve"> с.</w:t>
      </w:r>
    </w:p>
    <w:p w14:paraId="4FB01DD3" w14:textId="1A1C8440" w:rsidR="002F6818" w:rsidRPr="00F868E6" w:rsidRDefault="002F6818" w:rsidP="0073697D">
      <w:pPr>
        <w:pStyle w:val="ae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868E6">
        <w:rPr>
          <w:color w:val="000000"/>
          <w:sz w:val="28"/>
          <w:szCs w:val="28"/>
        </w:rPr>
        <w:t xml:space="preserve">У кваліфікаційній роботі здійснено теоретичний аналіз наукових підходів до розуміння понять стресу та схильності до стресу у вітчизняній і зарубіжній психології; охарактеризовано психологічні особливості </w:t>
      </w:r>
      <w:r w:rsidR="00BC2FC0" w:rsidRPr="00F868E6">
        <w:rPr>
          <w:color w:val="000000"/>
          <w:sz w:val="28"/>
          <w:szCs w:val="28"/>
        </w:rPr>
        <w:t xml:space="preserve">старшого </w:t>
      </w:r>
      <w:r w:rsidRPr="00F868E6">
        <w:rPr>
          <w:color w:val="000000"/>
          <w:sz w:val="28"/>
          <w:szCs w:val="28"/>
        </w:rPr>
        <w:t xml:space="preserve">підліткового віку; визначено соціально-психологічні чинники та умови прояву схильності до стресу </w:t>
      </w:r>
      <w:r w:rsidR="00BC2FC0" w:rsidRPr="00F868E6">
        <w:rPr>
          <w:color w:val="000000"/>
          <w:sz w:val="28"/>
          <w:szCs w:val="28"/>
        </w:rPr>
        <w:t>в старшому</w:t>
      </w:r>
      <w:r w:rsidRPr="00F868E6">
        <w:rPr>
          <w:color w:val="000000"/>
          <w:sz w:val="28"/>
          <w:szCs w:val="28"/>
        </w:rPr>
        <w:t xml:space="preserve"> підлітковому віці; обґрунтовано комплексну процедуру емпіричного дослідження психологічних чинників схильності до стресу </w:t>
      </w:r>
      <w:r w:rsidR="00BC2FC0" w:rsidRPr="00F868E6">
        <w:rPr>
          <w:color w:val="000000"/>
          <w:sz w:val="28"/>
          <w:szCs w:val="28"/>
        </w:rPr>
        <w:t>старших</w:t>
      </w:r>
      <w:r w:rsidRPr="00F868E6">
        <w:rPr>
          <w:color w:val="000000"/>
          <w:sz w:val="28"/>
          <w:szCs w:val="28"/>
        </w:rPr>
        <w:t xml:space="preserve"> підлітків в умовах війни; здійснено аналіз результатів емпіричного дослідження; розроблено програму розвитку навичок саморегуляції стресових станів </w:t>
      </w:r>
      <w:r w:rsidR="00BC2FC0" w:rsidRPr="00F868E6">
        <w:rPr>
          <w:color w:val="000000"/>
          <w:sz w:val="28"/>
          <w:szCs w:val="28"/>
        </w:rPr>
        <w:t xml:space="preserve">в старших </w:t>
      </w:r>
      <w:r w:rsidRPr="00F868E6">
        <w:rPr>
          <w:color w:val="000000"/>
          <w:sz w:val="28"/>
          <w:szCs w:val="28"/>
        </w:rPr>
        <w:t>підлітків в умовах війни, спрямовану на підвищення стресостійкості, розвиток адаптивних копінг-стратегій та збереження психічного здоров’я.</w:t>
      </w:r>
    </w:p>
    <w:p w14:paraId="327515A6" w14:textId="59CD4009" w:rsidR="002F6818" w:rsidRPr="00F868E6" w:rsidRDefault="002F6818" w:rsidP="0073697D">
      <w:pPr>
        <w:pStyle w:val="ae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868E6">
        <w:rPr>
          <w:b/>
          <w:bCs/>
          <w:color w:val="000000"/>
          <w:sz w:val="28"/>
          <w:szCs w:val="28"/>
        </w:rPr>
        <w:t>Ключові слова:</w:t>
      </w:r>
      <w:r w:rsidRPr="00F868E6">
        <w:rPr>
          <w:color w:val="000000"/>
          <w:sz w:val="28"/>
          <w:szCs w:val="28"/>
        </w:rPr>
        <w:t xml:space="preserve"> стрес, схильність до стресу, стресостійкість, </w:t>
      </w:r>
      <w:r w:rsidR="00BC2FC0" w:rsidRPr="00F868E6">
        <w:rPr>
          <w:color w:val="000000"/>
          <w:sz w:val="28"/>
          <w:szCs w:val="28"/>
        </w:rPr>
        <w:t xml:space="preserve">старший </w:t>
      </w:r>
      <w:r w:rsidRPr="00F868E6">
        <w:rPr>
          <w:color w:val="000000"/>
          <w:sz w:val="28"/>
          <w:szCs w:val="28"/>
        </w:rPr>
        <w:t xml:space="preserve">підлітковий вік, </w:t>
      </w:r>
      <w:r w:rsidR="00BC2FC0" w:rsidRPr="00F868E6">
        <w:rPr>
          <w:color w:val="000000"/>
          <w:sz w:val="28"/>
          <w:szCs w:val="28"/>
        </w:rPr>
        <w:t>соціально-психологічні чинники прояву схильності до стресу в старшому підлітковому віці</w:t>
      </w:r>
      <w:r w:rsidRPr="00F868E6">
        <w:rPr>
          <w:color w:val="000000"/>
          <w:sz w:val="28"/>
          <w:szCs w:val="28"/>
        </w:rPr>
        <w:t xml:space="preserve">, </w:t>
      </w:r>
      <w:r w:rsidR="00BC2FC0" w:rsidRPr="00F868E6">
        <w:rPr>
          <w:color w:val="000000"/>
          <w:sz w:val="28"/>
          <w:szCs w:val="28"/>
        </w:rPr>
        <w:t>с</w:t>
      </w:r>
      <w:r w:rsidRPr="00F868E6">
        <w:rPr>
          <w:color w:val="000000"/>
          <w:sz w:val="28"/>
          <w:szCs w:val="28"/>
        </w:rPr>
        <w:t>аморегуляція, копінг-стратегії</w:t>
      </w:r>
      <w:r w:rsidR="00BC2FC0" w:rsidRPr="00F868E6">
        <w:rPr>
          <w:color w:val="000000"/>
          <w:sz w:val="28"/>
          <w:szCs w:val="28"/>
        </w:rPr>
        <w:t>.</w:t>
      </w:r>
    </w:p>
    <w:p w14:paraId="451388A7" w14:textId="77777777" w:rsidR="00C7246E" w:rsidRPr="00C7246E" w:rsidRDefault="00C7246E" w:rsidP="00F868E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C7246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ABSTRACT</w:t>
      </w:r>
    </w:p>
    <w:p w14:paraId="196E3E05" w14:textId="30488977" w:rsidR="00C7246E" w:rsidRPr="00C7246E" w:rsidRDefault="00C7246E" w:rsidP="0073697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C7246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Zhak D. V. </w:t>
      </w:r>
      <w:r w:rsidRPr="00C7246E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Psychological Factors of </w:t>
      </w:r>
      <w:r w:rsidR="00690746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Adolescents’ </w:t>
      </w:r>
      <w:r w:rsidRPr="00C7246E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Susceptibility</w:t>
      </w:r>
      <w:r w:rsidR="00690746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Stress</w:t>
      </w:r>
      <w:r w:rsidRPr="00C7246E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690746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under</w:t>
      </w:r>
      <w:r w:rsidRPr="00C7246E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Wartime Conditions.</w:t>
      </w:r>
      <w:r w:rsidR="00690746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r w:rsidRPr="00C7246E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Qualification Thesis for obtaining the Bachelor's Degree in Specialty 053 Psychology. Ternopil Volodymyr Hnatiuk National Pedagogical University. Ternopil, 2026. 1</w:t>
      </w:r>
      <w:r w:rsidR="00E4282D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18</w:t>
      </w:r>
      <w:r w:rsidRPr="00C7246E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p.</w:t>
      </w:r>
    </w:p>
    <w:p w14:paraId="354E0701" w14:textId="77777777" w:rsidR="00C7246E" w:rsidRPr="00C7246E" w:rsidRDefault="00C7246E" w:rsidP="0073697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C7246E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The qualification thesis presents a theoretical analysis of scientific approaches to understanding the concepts of stress and stress susceptibility in Ukrainian and foreign psychology; characterizes the psychological features of late adolescence; identifies the socio-psychological factors and conditions contributing to the manifestation of stress susceptibility in late adolescence; substantiates a c</w:t>
      </w:r>
      <w:bookmarkStart w:id="0" w:name="_GoBack"/>
      <w:bookmarkEnd w:id="0"/>
      <w:r w:rsidRPr="00C7246E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omprehensive procedure for the empirical study of psychological factors of stress susceptibility among older adolescents under wartime conditions; analyzes the results of the empirical research; and develops a program aimed at fostering self-regulation skills for managing stress states in older adolescents during wartime. The program is designed to enhance stress resistance, develop adaptive coping strategies, and preserve mental health.</w:t>
      </w:r>
    </w:p>
    <w:p w14:paraId="0D6F8C41" w14:textId="77777777" w:rsidR="00C7246E" w:rsidRPr="00C7246E" w:rsidRDefault="00C7246E" w:rsidP="0073697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C7246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Keywords:</w:t>
      </w:r>
      <w:r w:rsidRPr="00C7246E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 stress, stress susceptibility, stress resistance, late adolescence, socio-psychological factors of stress susceptibility in late adolescence, self-regulation, coping strategies.</w:t>
      </w:r>
    </w:p>
    <w:p w14:paraId="0B6459C1" w14:textId="77777777" w:rsidR="00C7246E" w:rsidRPr="00C7246E" w:rsidRDefault="00C7246E" w:rsidP="00C7246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E19E059" w14:textId="77777777" w:rsidR="002F6818" w:rsidRPr="00F868E6" w:rsidRDefault="002F6818">
      <w:pPr>
        <w:rPr>
          <w:sz w:val="28"/>
          <w:szCs w:val="28"/>
        </w:rPr>
      </w:pPr>
    </w:p>
    <w:sectPr w:rsidR="002F6818" w:rsidRPr="00F868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18"/>
    <w:rsid w:val="000244CF"/>
    <w:rsid w:val="001D2F89"/>
    <w:rsid w:val="002F6818"/>
    <w:rsid w:val="003A69AB"/>
    <w:rsid w:val="003B2C1B"/>
    <w:rsid w:val="00565A40"/>
    <w:rsid w:val="00690746"/>
    <w:rsid w:val="006925B6"/>
    <w:rsid w:val="0070375C"/>
    <w:rsid w:val="0073697D"/>
    <w:rsid w:val="0086546A"/>
    <w:rsid w:val="0088098B"/>
    <w:rsid w:val="008A1361"/>
    <w:rsid w:val="008B4A84"/>
    <w:rsid w:val="008E4307"/>
    <w:rsid w:val="009652B9"/>
    <w:rsid w:val="00B50E70"/>
    <w:rsid w:val="00BC2FC0"/>
    <w:rsid w:val="00C7246E"/>
    <w:rsid w:val="00DC2057"/>
    <w:rsid w:val="00E4282D"/>
    <w:rsid w:val="00E61B5A"/>
    <w:rsid w:val="00F8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C3D4"/>
  <w15:chartTrackingRefBased/>
  <w15:docId w15:val="{A6DFD95F-F166-B14A-86FD-EEC356A6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6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8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8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6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6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68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68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68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68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68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68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6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F6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6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F6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6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F68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68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681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68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F681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6818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2F681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C7246E"/>
    <w:rPr>
      <w:b/>
      <w:bCs/>
    </w:rPr>
  </w:style>
  <w:style w:type="character" w:customStyle="1" w:styleId="apple-converted-space">
    <w:name w:val="apple-converted-space"/>
    <w:basedOn w:val="a0"/>
    <w:rsid w:val="00C72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1587</Words>
  <Characters>906</Characters>
  <Application>Microsoft Office Word</Application>
  <DocSecurity>0</DocSecurity>
  <Lines>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zakdiana4@gmail.com</dc:creator>
  <cp:keywords/>
  <dc:description/>
  <cp:lastModifiedBy>admim</cp:lastModifiedBy>
  <cp:revision>4</cp:revision>
  <dcterms:created xsi:type="dcterms:W3CDTF">2026-06-19T11:20:00Z</dcterms:created>
  <dcterms:modified xsi:type="dcterms:W3CDTF">2026-06-23T11:43:00Z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fd5b8669-0b2f-4e1b-a4e7-edc4dd2ed4dd</vt:lpwstr>
  </property>
</Properties>
</file>