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91183" w14:textId="77777777" w:rsidR="00587DD4" w:rsidRDefault="00587DD4" w:rsidP="00C60CA8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A0472A">
        <w:rPr>
          <w:b/>
          <w:bCs/>
          <w:sz w:val="28"/>
          <w:szCs w:val="28"/>
        </w:rPr>
        <w:t>АНОТАЦІЯ</w:t>
      </w:r>
    </w:p>
    <w:p w14:paraId="46B3DE3F" w14:textId="77777777" w:rsidR="00C60CA8" w:rsidRDefault="00C60CA8" w:rsidP="00C60CA8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49119DA4" w14:textId="49CF08E4" w:rsidR="00587DD4" w:rsidRPr="003177D6" w:rsidRDefault="00587DD4" w:rsidP="00C60CA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3177D6">
        <w:rPr>
          <w:sz w:val="28"/>
          <w:szCs w:val="28"/>
        </w:rPr>
        <w:t>Драчук</w:t>
      </w:r>
      <w:proofErr w:type="spellEnd"/>
      <w:r w:rsidRPr="003177D6">
        <w:rPr>
          <w:sz w:val="28"/>
          <w:szCs w:val="28"/>
        </w:rPr>
        <w:t xml:space="preserve"> М. Р. </w:t>
      </w:r>
      <w:proofErr w:type="spellStart"/>
      <w:r w:rsidRPr="003177D6">
        <w:rPr>
          <w:sz w:val="28"/>
          <w:szCs w:val="28"/>
        </w:rPr>
        <w:t>Перфекціонізм</w:t>
      </w:r>
      <w:proofErr w:type="spellEnd"/>
      <w:r w:rsidRPr="003177D6">
        <w:rPr>
          <w:sz w:val="28"/>
          <w:szCs w:val="28"/>
        </w:rPr>
        <w:t xml:space="preserve"> як чинник тривожності у підлітків. Кваліфікаційна робота на здобуття освітнього ступеня «бакалавр» зі спеціальності 053 Психологія. Тернопільський національний педагогічний університет імені Володимира Гнатюка. Тернопіль, 2026. 9</w:t>
      </w:r>
      <w:r w:rsidR="00C60CA8">
        <w:rPr>
          <w:sz w:val="28"/>
          <w:szCs w:val="28"/>
        </w:rPr>
        <w:t>1</w:t>
      </w:r>
      <w:r w:rsidRPr="003177D6">
        <w:rPr>
          <w:sz w:val="28"/>
          <w:szCs w:val="28"/>
        </w:rPr>
        <w:t xml:space="preserve"> с.</w:t>
      </w:r>
    </w:p>
    <w:p w14:paraId="43D96841" w14:textId="77777777" w:rsidR="00587DD4" w:rsidRPr="003177D6" w:rsidRDefault="00587DD4" w:rsidP="00C60CA8">
      <w:pPr>
        <w:spacing w:line="360" w:lineRule="auto"/>
        <w:ind w:firstLine="709"/>
        <w:jc w:val="both"/>
        <w:rPr>
          <w:sz w:val="28"/>
          <w:szCs w:val="28"/>
        </w:rPr>
      </w:pPr>
      <w:r w:rsidRPr="003177D6">
        <w:rPr>
          <w:sz w:val="28"/>
          <w:szCs w:val="28"/>
        </w:rPr>
        <w:t xml:space="preserve">У роботі досліджено проблему </w:t>
      </w:r>
      <w:proofErr w:type="spellStart"/>
      <w:r w:rsidRPr="003177D6">
        <w:rPr>
          <w:sz w:val="28"/>
          <w:szCs w:val="28"/>
        </w:rPr>
        <w:t>перфекціонізму</w:t>
      </w:r>
      <w:proofErr w:type="spellEnd"/>
      <w:r w:rsidRPr="003177D6">
        <w:rPr>
          <w:sz w:val="28"/>
          <w:szCs w:val="28"/>
        </w:rPr>
        <w:t xml:space="preserve"> як чинника тривожності у підлітковому віці. Проаналізовано взаємозв’язок </w:t>
      </w:r>
      <w:proofErr w:type="spellStart"/>
      <w:r w:rsidRPr="003177D6">
        <w:rPr>
          <w:sz w:val="28"/>
          <w:szCs w:val="28"/>
        </w:rPr>
        <w:t>перфекціонізму</w:t>
      </w:r>
      <w:proofErr w:type="spellEnd"/>
      <w:r w:rsidRPr="003177D6">
        <w:rPr>
          <w:sz w:val="28"/>
          <w:szCs w:val="28"/>
        </w:rPr>
        <w:t xml:space="preserve">, тривожності та самооцінки. Встановлено, що </w:t>
      </w:r>
      <w:proofErr w:type="spellStart"/>
      <w:r w:rsidRPr="003177D6">
        <w:rPr>
          <w:sz w:val="28"/>
          <w:szCs w:val="28"/>
        </w:rPr>
        <w:t>дезадаптивний</w:t>
      </w:r>
      <w:proofErr w:type="spellEnd"/>
      <w:r w:rsidRPr="003177D6">
        <w:rPr>
          <w:sz w:val="28"/>
          <w:szCs w:val="28"/>
        </w:rPr>
        <w:t xml:space="preserve"> </w:t>
      </w:r>
      <w:proofErr w:type="spellStart"/>
      <w:r w:rsidRPr="003177D6">
        <w:rPr>
          <w:sz w:val="28"/>
          <w:szCs w:val="28"/>
        </w:rPr>
        <w:t>перфекціонізм</w:t>
      </w:r>
      <w:proofErr w:type="spellEnd"/>
      <w:r w:rsidRPr="003177D6">
        <w:rPr>
          <w:sz w:val="28"/>
          <w:szCs w:val="28"/>
        </w:rPr>
        <w:t xml:space="preserve"> пов’язаний із підвищеним рівнем тривожності та нижчою самооцінкою підлітків. Визначено основні його прояви: страх помилки, надмірну самокритичність і залежність від зовнішнього оцінювання. Розроблено корекційно-розвивальну програму, спрямовану на зниження тривожності та розвиток навичок емоційної саморегуляції.</w:t>
      </w:r>
    </w:p>
    <w:p w14:paraId="068170FD" w14:textId="77777777" w:rsidR="00587DD4" w:rsidRPr="003177D6" w:rsidRDefault="00587DD4" w:rsidP="00C60CA8">
      <w:pPr>
        <w:spacing w:line="360" w:lineRule="auto"/>
        <w:ind w:firstLine="709"/>
        <w:jc w:val="both"/>
        <w:rPr>
          <w:sz w:val="28"/>
          <w:szCs w:val="28"/>
        </w:rPr>
      </w:pPr>
      <w:r w:rsidRPr="00BD627C">
        <w:rPr>
          <w:b/>
          <w:bCs/>
          <w:sz w:val="28"/>
          <w:szCs w:val="28"/>
        </w:rPr>
        <w:t>Ключові слова</w:t>
      </w:r>
      <w:r w:rsidRPr="003177D6">
        <w:rPr>
          <w:sz w:val="28"/>
          <w:szCs w:val="28"/>
        </w:rPr>
        <w:t xml:space="preserve">: </w:t>
      </w:r>
      <w:proofErr w:type="spellStart"/>
      <w:r w:rsidRPr="003177D6">
        <w:rPr>
          <w:sz w:val="28"/>
          <w:szCs w:val="28"/>
        </w:rPr>
        <w:t>перфекціонізм</w:t>
      </w:r>
      <w:proofErr w:type="spellEnd"/>
      <w:r w:rsidRPr="003177D6">
        <w:rPr>
          <w:sz w:val="28"/>
          <w:szCs w:val="28"/>
        </w:rPr>
        <w:t xml:space="preserve">, тривожність, самооцінка, підлітковий вік, </w:t>
      </w:r>
      <w:proofErr w:type="spellStart"/>
      <w:r w:rsidRPr="003177D6">
        <w:rPr>
          <w:sz w:val="28"/>
          <w:szCs w:val="28"/>
        </w:rPr>
        <w:t>дезадаптивний</w:t>
      </w:r>
      <w:proofErr w:type="spellEnd"/>
      <w:r w:rsidRPr="003177D6">
        <w:rPr>
          <w:sz w:val="28"/>
          <w:szCs w:val="28"/>
        </w:rPr>
        <w:t xml:space="preserve"> </w:t>
      </w:r>
      <w:proofErr w:type="spellStart"/>
      <w:r w:rsidRPr="003177D6">
        <w:rPr>
          <w:sz w:val="28"/>
          <w:szCs w:val="28"/>
        </w:rPr>
        <w:t>перфекціонізм</w:t>
      </w:r>
      <w:proofErr w:type="spellEnd"/>
      <w:r w:rsidRPr="003177D6">
        <w:rPr>
          <w:sz w:val="28"/>
          <w:szCs w:val="28"/>
        </w:rPr>
        <w:t>.</w:t>
      </w:r>
    </w:p>
    <w:p w14:paraId="2ED8588D" w14:textId="77777777" w:rsidR="00587DD4" w:rsidRDefault="00587DD4" w:rsidP="00C60CA8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587DD4">
        <w:rPr>
          <w:b/>
          <w:bCs/>
          <w:sz w:val="28"/>
          <w:szCs w:val="28"/>
          <w:lang w:val="en-US"/>
        </w:rPr>
        <w:t>ANNOTATION</w:t>
      </w:r>
    </w:p>
    <w:p w14:paraId="328D9389" w14:textId="77777777" w:rsidR="00C60CA8" w:rsidRPr="00C60CA8" w:rsidRDefault="00C60CA8" w:rsidP="00C60CA8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3CC9ED5E" w14:textId="174AABAE" w:rsidR="00587DD4" w:rsidRPr="00587DD4" w:rsidRDefault="00587DD4" w:rsidP="00C60CA8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587DD4">
        <w:rPr>
          <w:sz w:val="28"/>
          <w:szCs w:val="28"/>
          <w:lang w:val="en-US"/>
        </w:rPr>
        <w:t>Drachuk</w:t>
      </w:r>
      <w:proofErr w:type="spellEnd"/>
      <w:r w:rsidRPr="00587DD4">
        <w:rPr>
          <w:sz w:val="28"/>
          <w:szCs w:val="28"/>
          <w:lang w:val="en-US"/>
        </w:rPr>
        <w:t xml:space="preserve"> M. R. Perfectionism as a Factor of Anxiety in Adolescents. Qualification thesis for the Bachelor’s degree in the specialty 053 Psychology. </w:t>
      </w:r>
      <w:proofErr w:type="spellStart"/>
      <w:r w:rsidRPr="00587DD4">
        <w:rPr>
          <w:sz w:val="28"/>
          <w:szCs w:val="28"/>
          <w:lang w:val="en-US"/>
        </w:rPr>
        <w:t>Ternopil</w:t>
      </w:r>
      <w:proofErr w:type="spellEnd"/>
      <w:r w:rsidRPr="00587DD4">
        <w:rPr>
          <w:sz w:val="28"/>
          <w:szCs w:val="28"/>
          <w:lang w:val="en-US"/>
        </w:rPr>
        <w:t xml:space="preserve"> Volodymyr </w:t>
      </w:r>
      <w:proofErr w:type="spellStart"/>
      <w:r w:rsidRPr="00587DD4">
        <w:rPr>
          <w:sz w:val="28"/>
          <w:szCs w:val="28"/>
          <w:lang w:val="en-US"/>
        </w:rPr>
        <w:t>Hnatiuk</w:t>
      </w:r>
      <w:proofErr w:type="spellEnd"/>
      <w:r w:rsidRPr="00587DD4">
        <w:rPr>
          <w:sz w:val="28"/>
          <w:szCs w:val="28"/>
          <w:lang w:val="en-US"/>
        </w:rPr>
        <w:t xml:space="preserve"> National Pedagogical University. </w:t>
      </w:r>
      <w:proofErr w:type="spellStart"/>
      <w:r w:rsidRPr="00587DD4">
        <w:rPr>
          <w:sz w:val="28"/>
          <w:szCs w:val="28"/>
          <w:lang w:val="en-US"/>
        </w:rPr>
        <w:t>Ternopil</w:t>
      </w:r>
      <w:proofErr w:type="spellEnd"/>
      <w:r w:rsidRPr="00587DD4">
        <w:rPr>
          <w:sz w:val="28"/>
          <w:szCs w:val="28"/>
          <w:lang w:val="en-US"/>
        </w:rPr>
        <w:t>, 2026. 9</w:t>
      </w:r>
      <w:r w:rsidR="00C60CA8">
        <w:rPr>
          <w:sz w:val="28"/>
          <w:szCs w:val="28"/>
        </w:rPr>
        <w:t>1</w:t>
      </w:r>
      <w:r w:rsidRPr="00587DD4">
        <w:rPr>
          <w:sz w:val="28"/>
          <w:szCs w:val="28"/>
          <w:lang w:val="en-US"/>
        </w:rPr>
        <w:t xml:space="preserve"> p.</w:t>
      </w:r>
    </w:p>
    <w:p w14:paraId="29A40851" w14:textId="77777777" w:rsidR="00587DD4" w:rsidRPr="00587DD4" w:rsidRDefault="00587DD4" w:rsidP="00C60CA8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587DD4">
        <w:rPr>
          <w:sz w:val="28"/>
          <w:szCs w:val="28"/>
          <w:lang w:val="en-US"/>
        </w:rPr>
        <w:t>The thesis examines perfectionism as a factor of anxiety in adolescence. The relationship between perfectionism, anxiety and self-esteem is analyzed. The results show that maladaptive perfectionism is associated with higher anxiety and lower self-esteem among adolescents. Its main manifestations include fear of mistakes, excessive self-criticism and dependence on external evaluation. A correctional and developmental program aimed at reducing anxiety and improving emotional self-regulation was developed.</w:t>
      </w:r>
    </w:p>
    <w:p w14:paraId="3D7A3D34" w14:textId="7C61B952" w:rsidR="000B4990" w:rsidRPr="00C60CA8" w:rsidRDefault="00587DD4" w:rsidP="00C60CA8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87DD4">
        <w:rPr>
          <w:b/>
          <w:bCs/>
          <w:sz w:val="28"/>
          <w:szCs w:val="28"/>
          <w:lang w:val="en-US"/>
        </w:rPr>
        <w:t>Keywords: perfectionism, anxiety, self-esteem, adolescence, maladaptive perfectionism.</w:t>
      </w:r>
    </w:p>
    <w:sectPr w:rsidR="000B4990" w:rsidRPr="00C60CA8" w:rsidSect="00587DD4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DD4"/>
    <w:rsid w:val="0002058A"/>
    <w:rsid w:val="000B4990"/>
    <w:rsid w:val="003F60A2"/>
    <w:rsid w:val="004A14A6"/>
    <w:rsid w:val="00587DD4"/>
    <w:rsid w:val="00AD0CD0"/>
    <w:rsid w:val="00C60CA8"/>
    <w:rsid w:val="00DF66B7"/>
    <w:rsid w:val="00F2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851A64"/>
  <w15:chartTrackingRefBased/>
  <w15:docId w15:val="{3872B588-4454-4149-9893-75771FF8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DD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7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7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7D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7D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7D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7DD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7DD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7DD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7DD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D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7D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7D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7D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7D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7D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7D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7D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7D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7D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87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7DD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87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7DD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87D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7DD4"/>
    <w:pPr>
      <w:ind w:left="720"/>
      <w:contextualSpacing/>
    </w:pPr>
    <w:rPr>
      <w:rFonts w:asciiTheme="minorHAnsi" w:eastAsiaTheme="minorHAnsi" w:hAnsiTheme="minorHAnsi" w:cstheme="minorBidi"/>
      <w:kern w:val="2"/>
      <w:lang w:val="ru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87D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7D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87D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7D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19F3FA-7E35-6242-BF0D-7EF67404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Petrovich</dc:creator>
  <cp:keywords/>
  <dc:description/>
  <cp:lastModifiedBy>Viktor Petrovich</cp:lastModifiedBy>
  <cp:revision>2</cp:revision>
  <dcterms:created xsi:type="dcterms:W3CDTF">2026-06-14T14:13:00Z</dcterms:created>
  <dcterms:modified xsi:type="dcterms:W3CDTF">2026-06-14T14:13:00Z</dcterms:modified>
</cp:coreProperties>
</file>