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32498" w:rsidRPr="00032498" w:rsidRDefault="00032498" w:rsidP="00032498">
      <w:pPr>
        <w:autoSpaceDE w:val="0"/>
        <w:autoSpaceDN w:val="0"/>
        <w:adjustRightInd w:val="0"/>
        <w:spacing w:after="0" w:line="240" w:lineRule="auto"/>
        <w:jc w:val="center"/>
        <w:rPr>
          <w:rFonts w:ascii="Times New Roman" w:hAnsi="Times New Roman" w:cs="Times New Roman"/>
          <w:color w:val="000000"/>
          <w:sz w:val="28"/>
          <w:szCs w:val="28"/>
        </w:rPr>
      </w:pPr>
      <w:r w:rsidRPr="00032498">
        <w:rPr>
          <w:rFonts w:ascii="Times New Roman" w:hAnsi="Times New Roman" w:cs="Times New Roman"/>
          <w:b/>
          <w:bCs/>
          <w:color w:val="000000"/>
          <w:sz w:val="28"/>
          <w:szCs w:val="28"/>
        </w:rPr>
        <w:t>АНОТАЦІЯ</w:t>
      </w:r>
    </w:p>
    <w:p w:rsidR="00032498" w:rsidRPr="00032498" w:rsidRDefault="00032498" w:rsidP="000324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32498">
        <w:rPr>
          <w:rFonts w:ascii="Times New Roman" w:hAnsi="Times New Roman" w:cs="Times New Roman"/>
          <w:b/>
          <w:bCs/>
          <w:color w:val="000000"/>
          <w:sz w:val="28"/>
          <w:szCs w:val="28"/>
        </w:rPr>
        <w:t xml:space="preserve">Висоцька А.А. </w:t>
      </w:r>
      <w:r w:rsidRPr="00032498">
        <w:rPr>
          <w:rFonts w:ascii="Times New Roman" w:hAnsi="Times New Roman" w:cs="Times New Roman"/>
          <w:color w:val="000000"/>
          <w:sz w:val="28"/>
          <w:szCs w:val="28"/>
        </w:rPr>
        <w:t xml:space="preserve">Роль позитивних і негативних емоцій у прийнятті життєвих рішень особистістю. Кваліфікаційна робота на здобуття освітнього ступеня «бакалавр» зі спеціальності 053 Психологія. ТНПУ ім. В. Гнатюка. Тернопіль, 2026. 78 с. </w:t>
      </w:r>
    </w:p>
    <w:p w:rsidR="00032498" w:rsidRPr="00032498" w:rsidRDefault="00032498" w:rsidP="000324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32498">
        <w:rPr>
          <w:rFonts w:ascii="Times New Roman" w:hAnsi="Times New Roman" w:cs="Times New Roman"/>
          <w:color w:val="000000"/>
          <w:sz w:val="28"/>
          <w:szCs w:val="28"/>
        </w:rPr>
        <w:t xml:space="preserve">У кваліфікаційній роботі здійснено теоретичне та емпіричне дослідження ролі позитивних і негативних емоцій у прийнятті життєвих рішень особистістю. Проаналізовано основні психологічні підходи до розуміння емоцій, їх функцій у поведінковій регуляції та значення у процесі життєвого вибору. Узагальнено наукові підходи до вивчення позитивних і негативних емоцій, розкрито їхній вплив на когнітивні процеси, саморегуляцію, оцінювання ризиків і вибір стратегій поведінки. </w:t>
      </w:r>
    </w:p>
    <w:p w:rsidR="00032498" w:rsidRPr="00032498" w:rsidRDefault="00032498" w:rsidP="000324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32498">
        <w:rPr>
          <w:rFonts w:ascii="Times New Roman" w:hAnsi="Times New Roman" w:cs="Times New Roman"/>
          <w:color w:val="000000"/>
          <w:sz w:val="28"/>
          <w:szCs w:val="28"/>
        </w:rPr>
        <w:t xml:space="preserve">Результати дослідження засвідчили наявність взаємозв’язку між рівнем позитивних і негативних емоцій та особливостями прийняття життєвих рішень. Встановлено, що студенти з переважанням позитивного емоційного фону частіше демонструють раціональність, упевненість та відповідальність у процесі вибору, тоді як домінування негативних емоцій пов’язане зі схильністю до уникнення, відкладання рішень та емоційної нестабільності. </w:t>
      </w:r>
    </w:p>
    <w:p w:rsidR="00032498" w:rsidRPr="00032498" w:rsidRDefault="00032498" w:rsidP="000324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32498">
        <w:rPr>
          <w:rFonts w:ascii="Times New Roman" w:hAnsi="Times New Roman" w:cs="Times New Roman"/>
          <w:b/>
          <w:bCs/>
          <w:color w:val="000000"/>
          <w:sz w:val="28"/>
          <w:szCs w:val="28"/>
        </w:rPr>
        <w:t xml:space="preserve">Ключові слова: </w:t>
      </w:r>
      <w:r w:rsidRPr="00032498">
        <w:rPr>
          <w:rFonts w:ascii="Times New Roman" w:hAnsi="Times New Roman" w:cs="Times New Roman"/>
          <w:color w:val="000000"/>
          <w:sz w:val="28"/>
          <w:szCs w:val="28"/>
        </w:rPr>
        <w:t xml:space="preserve">емоції, прийняття життєвих рішень, емоційна саморегуляція, позитивні та негативні емоції, стратегії прийняття рішень </w:t>
      </w:r>
    </w:p>
    <w:p w:rsidR="00032498" w:rsidRDefault="00032498" w:rsidP="00032498">
      <w:pPr>
        <w:autoSpaceDE w:val="0"/>
        <w:autoSpaceDN w:val="0"/>
        <w:adjustRightInd w:val="0"/>
        <w:spacing w:after="0" w:line="240" w:lineRule="auto"/>
        <w:rPr>
          <w:rFonts w:ascii="Times New Roman" w:hAnsi="Times New Roman" w:cs="Times New Roman"/>
          <w:b/>
          <w:bCs/>
          <w:color w:val="000000"/>
          <w:sz w:val="28"/>
          <w:szCs w:val="28"/>
        </w:rPr>
      </w:pPr>
    </w:p>
    <w:p w:rsidR="00032498" w:rsidRPr="00032498" w:rsidRDefault="00032498" w:rsidP="00032498">
      <w:pPr>
        <w:autoSpaceDE w:val="0"/>
        <w:autoSpaceDN w:val="0"/>
        <w:adjustRightInd w:val="0"/>
        <w:spacing w:after="0" w:line="240" w:lineRule="auto"/>
        <w:jc w:val="center"/>
        <w:rPr>
          <w:rFonts w:ascii="Times New Roman" w:hAnsi="Times New Roman" w:cs="Times New Roman"/>
          <w:color w:val="000000"/>
          <w:sz w:val="28"/>
          <w:szCs w:val="28"/>
        </w:rPr>
      </w:pPr>
      <w:r w:rsidRPr="00032498">
        <w:rPr>
          <w:rFonts w:ascii="Times New Roman" w:hAnsi="Times New Roman" w:cs="Times New Roman"/>
          <w:b/>
          <w:bCs/>
          <w:color w:val="000000"/>
          <w:sz w:val="28"/>
          <w:szCs w:val="28"/>
        </w:rPr>
        <w:t>ABSTRACT</w:t>
      </w:r>
    </w:p>
    <w:p w:rsidR="00032498" w:rsidRPr="00032498" w:rsidRDefault="00032498" w:rsidP="000324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32498">
        <w:rPr>
          <w:rFonts w:ascii="Times New Roman" w:hAnsi="Times New Roman" w:cs="Times New Roman"/>
          <w:b/>
          <w:bCs/>
          <w:color w:val="000000"/>
          <w:sz w:val="28"/>
          <w:szCs w:val="28"/>
        </w:rPr>
        <w:t>Vysotska A. A .</w:t>
      </w:r>
      <w:r w:rsidRPr="00032498">
        <w:rPr>
          <w:rFonts w:ascii="Times New Roman" w:hAnsi="Times New Roman" w:cs="Times New Roman"/>
          <w:color w:val="000000"/>
          <w:sz w:val="28"/>
          <w:szCs w:val="28"/>
        </w:rPr>
        <w:t xml:space="preserve">The Role of Positive and Negative Emotions in Personal Life Decision-Making. Вachelor's thesis for the BA degree in the specialty 053 Psychology. Ternopil Volodymyr Hnatiuk National Pedagogical University. Ternopil, 2026. 78 p. </w:t>
      </w:r>
    </w:p>
    <w:p w:rsidR="00032498" w:rsidRPr="00032498" w:rsidRDefault="00032498" w:rsidP="000324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32498">
        <w:rPr>
          <w:rFonts w:ascii="Times New Roman" w:hAnsi="Times New Roman" w:cs="Times New Roman"/>
          <w:color w:val="000000"/>
          <w:sz w:val="28"/>
          <w:szCs w:val="28"/>
        </w:rPr>
        <w:t>This thesis presents a theoretical and empirical study of the role of positive and negative emotions in an individual’s life decisions. It analyzes the main psychological approaches to understanding emotions, their functions in behavioral regulation, and their significance in the process of life choices. Scientific app</w:t>
      </w:r>
      <w:bookmarkStart w:id="0" w:name="_GoBack"/>
      <w:bookmarkEnd w:id="0"/>
      <w:r w:rsidRPr="00032498">
        <w:rPr>
          <w:rFonts w:ascii="Times New Roman" w:hAnsi="Times New Roman" w:cs="Times New Roman"/>
          <w:color w:val="000000"/>
          <w:sz w:val="28"/>
          <w:szCs w:val="28"/>
        </w:rPr>
        <w:t xml:space="preserve">roaches to the study of positive and negative emotions are summarized, and their influence on cognitive processes, self–regulation, risk assessment, and the selection of behavioral strategies is revealed. </w:t>
      </w:r>
    </w:p>
    <w:p w:rsidR="00032498" w:rsidRPr="00032498" w:rsidRDefault="00032498" w:rsidP="000324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32498">
        <w:rPr>
          <w:rFonts w:ascii="Times New Roman" w:hAnsi="Times New Roman" w:cs="Times New Roman"/>
          <w:color w:val="000000"/>
          <w:sz w:val="28"/>
          <w:szCs w:val="28"/>
        </w:rPr>
        <w:t xml:space="preserve">The results of the study demonstrated a correlation between the level of positive and negative emotions and the characteristics of life decision–making. It was found that students with a predominantly positive emotional background more often demonstrate rationality, confidence, and responsibility in the decision–making process, whereas the dominance of negative emotions is associated with a tendency toward avoidance, decision–making procrastination, and emotional instability. </w:t>
      </w:r>
    </w:p>
    <w:p w:rsidR="00A84B2C" w:rsidRPr="00032498" w:rsidRDefault="00032498" w:rsidP="00032498">
      <w:pPr>
        <w:ind w:firstLine="709"/>
        <w:jc w:val="both"/>
      </w:pPr>
      <w:r w:rsidRPr="00032498">
        <w:rPr>
          <w:rFonts w:ascii="Times New Roman" w:hAnsi="Times New Roman" w:cs="Times New Roman"/>
          <w:b/>
          <w:bCs/>
          <w:color w:val="000000"/>
          <w:sz w:val="28"/>
          <w:szCs w:val="28"/>
        </w:rPr>
        <w:t xml:space="preserve">Keywords: </w:t>
      </w:r>
      <w:r w:rsidRPr="00032498">
        <w:rPr>
          <w:rFonts w:ascii="Times New Roman" w:hAnsi="Times New Roman" w:cs="Times New Roman"/>
          <w:color w:val="000000"/>
          <w:sz w:val="28"/>
          <w:szCs w:val="28"/>
        </w:rPr>
        <w:t>emotions, life decision–making, emotional self–regulation, positive and negative emotions, decision–making strategies.</w:t>
      </w:r>
    </w:p>
    <w:sectPr w:rsidR="00A84B2C" w:rsidRPr="00032498" w:rsidSect="0069522D">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F6"/>
    <w:rsid w:val="00032498"/>
    <w:rsid w:val="002F022B"/>
    <w:rsid w:val="0056338C"/>
    <w:rsid w:val="00620D96"/>
    <w:rsid w:val="0069522D"/>
    <w:rsid w:val="008269F6"/>
    <w:rsid w:val="009A5DEE"/>
    <w:rsid w:val="009D2660"/>
    <w:rsid w:val="00A84B2C"/>
    <w:rsid w:val="00C76BBB"/>
    <w:rsid w:val="00DE279A"/>
    <w:rsid w:val="00EA75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33623"/>
  <w15:chartTrackingRefBased/>
  <w15:docId w15:val="{173F44CC-FF6D-4A88-A073-0CEB7CCD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7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522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1693</Words>
  <Characters>966</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admim</cp:lastModifiedBy>
  <cp:revision>2</cp:revision>
  <dcterms:created xsi:type="dcterms:W3CDTF">2026-07-07T11:52:00Z</dcterms:created>
  <dcterms:modified xsi:type="dcterms:W3CDTF">2026-07-07T11:52:00Z</dcterms:modified>
</cp:coreProperties>
</file>