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0277AD" w14:textId="0F14598F" w:rsidR="00BF04B9" w:rsidRPr="00BF04B9" w:rsidRDefault="00BF04B9" w:rsidP="000C0B3A">
      <w:pPr>
        <w:widowControl w:val="0"/>
        <w:spacing w:line="240" w:lineRule="auto"/>
        <w:ind w:firstLine="0"/>
        <w:jc w:val="center"/>
        <w:rPr>
          <w:rFonts w:ascii="Times New Roman" w:eastAsia="Segoe UI" w:hAnsi="Times New Roman" w:cs="Times New Roman"/>
          <w:b/>
          <w:bCs/>
          <w:color w:val="000000"/>
          <w:kern w:val="2"/>
          <w:sz w:val="28"/>
          <w:szCs w:val="28"/>
          <w:lang w:val="uk-UA" w:eastAsia="zh-CN" w:bidi="hi-IN"/>
        </w:rPr>
      </w:pPr>
      <w:bookmarkStart w:id="0" w:name="_Toc38906520"/>
      <w:bookmarkStart w:id="1" w:name="_GoBack"/>
      <w:bookmarkEnd w:id="1"/>
      <w:r w:rsidRPr="00BF04B9">
        <w:rPr>
          <w:rFonts w:ascii="Times New Roman" w:eastAsia="Segoe UI" w:hAnsi="Times New Roman" w:cs="Times New Roman"/>
          <w:b/>
          <w:bCs/>
          <w:color w:val="000000"/>
          <w:kern w:val="2"/>
          <w:sz w:val="28"/>
          <w:szCs w:val="28"/>
          <w:lang w:val="uk-UA" w:eastAsia="zh-CN" w:bidi="hi-IN"/>
        </w:rPr>
        <w:t>АНОТАЦІЯ</w:t>
      </w:r>
    </w:p>
    <w:p w14:paraId="13E0C34D" w14:textId="77777777" w:rsidR="00BF04B9" w:rsidRPr="00BF04B9" w:rsidRDefault="00BF04B9" w:rsidP="000C0B3A">
      <w:pPr>
        <w:widowControl w:val="0"/>
        <w:spacing w:line="240" w:lineRule="auto"/>
        <w:ind w:firstLine="0"/>
        <w:rPr>
          <w:rFonts w:ascii="Times New Roman" w:eastAsia="Segoe UI" w:hAnsi="Times New Roman" w:cs="Times New Roman"/>
          <w:color w:val="000000"/>
          <w:kern w:val="2"/>
          <w:sz w:val="28"/>
          <w:szCs w:val="28"/>
          <w:lang w:val="uk-UA" w:eastAsia="zh-CN" w:bidi="hi-IN"/>
        </w:rPr>
      </w:pPr>
    </w:p>
    <w:p w14:paraId="73B5F492" w14:textId="1658BB35" w:rsidR="00BF04B9" w:rsidRDefault="00BF04B9" w:rsidP="000C0B3A">
      <w:pPr>
        <w:widowControl w:val="0"/>
        <w:spacing w:line="240" w:lineRule="auto"/>
        <w:ind w:firstLine="0"/>
        <w:rPr>
          <w:rFonts w:ascii="Times New Roman" w:eastAsia="Segoe UI" w:hAnsi="Times New Roman" w:cs="Times New Roman"/>
          <w:b/>
          <w:bCs/>
          <w:color w:val="000000"/>
          <w:kern w:val="2"/>
          <w:sz w:val="28"/>
          <w:szCs w:val="28"/>
          <w:lang w:val="uk-UA" w:eastAsia="zh-CN" w:bidi="hi-IN"/>
        </w:rPr>
      </w:pPr>
      <w:r w:rsidRPr="00BF04B9">
        <w:rPr>
          <w:rFonts w:ascii="Times New Roman" w:eastAsia="Segoe UI" w:hAnsi="Times New Roman" w:cs="Times New Roman"/>
          <w:b/>
          <w:bCs/>
          <w:color w:val="000000"/>
          <w:kern w:val="2"/>
          <w:sz w:val="28"/>
          <w:szCs w:val="28"/>
          <w:lang w:val="uk-UA" w:eastAsia="zh-CN" w:bidi="hi-IN"/>
        </w:rPr>
        <w:t>Дрозд В. В. Психологічні особливості взаємодії персоналу і клієнтів закладів громадського харчування у кризових умовах життєдіяльності. – Кваліфікаційная робота на здобуття освітнього ступеня «бакалавр» зі спеціальності 053 Психологія. ТНПУ ім. В. Гнатюка. Тернопіль, 2026. 7</w:t>
      </w:r>
      <w:r>
        <w:rPr>
          <w:rFonts w:ascii="Times New Roman" w:eastAsia="Segoe UI" w:hAnsi="Times New Roman" w:cs="Times New Roman"/>
          <w:b/>
          <w:bCs/>
          <w:color w:val="000000"/>
          <w:kern w:val="2"/>
          <w:sz w:val="28"/>
          <w:szCs w:val="28"/>
          <w:lang w:val="uk-UA" w:eastAsia="zh-CN" w:bidi="hi-IN"/>
        </w:rPr>
        <w:t>9</w:t>
      </w:r>
      <w:r w:rsidRPr="00BF04B9">
        <w:rPr>
          <w:rFonts w:ascii="Times New Roman" w:eastAsia="Segoe UI" w:hAnsi="Times New Roman" w:cs="Times New Roman"/>
          <w:b/>
          <w:bCs/>
          <w:color w:val="000000"/>
          <w:kern w:val="2"/>
          <w:sz w:val="28"/>
          <w:szCs w:val="28"/>
          <w:lang w:val="uk-UA" w:eastAsia="zh-CN" w:bidi="hi-IN"/>
        </w:rPr>
        <w:t xml:space="preserve"> с.</w:t>
      </w:r>
    </w:p>
    <w:p w14:paraId="235622DD" w14:textId="77777777" w:rsidR="00D428F0" w:rsidRPr="00BF04B9" w:rsidRDefault="00D428F0" w:rsidP="000C0B3A">
      <w:pPr>
        <w:widowControl w:val="0"/>
        <w:spacing w:line="240" w:lineRule="auto"/>
        <w:ind w:firstLine="0"/>
        <w:rPr>
          <w:rFonts w:ascii="Times New Roman" w:eastAsia="Segoe UI" w:hAnsi="Times New Roman" w:cs="Times New Roman"/>
          <w:b/>
          <w:bCs/>
          <w:color w:val="000000"/>
          <w:kern w:val="2"/>
          <w:sz w:val="28"/>
          <w:szCs w:val="28"/>
          <w:lang w:val="uk-UA" w:eastAsia="zh-CN" w:bidi="hi-IN"/>
        </w:rPr>
      </w:pPr>
    </w:p>
    <w:p w14:paraId="2674853E" w14:textId="039DFEBF" w:rsidR="00BF04B9" w:rsidRPr="00BF04B9" w:rsidRDefault="00D428F0" w:rsidP="000C0B3A">
      <w:pPr>
        <w:widowControl w:val="0"/>
        <w:spacing w:line="240" w:lineRule="auto"/>
        <w:ind w:firstLine="0"/>
        <w:rPr>
          <w:rFonts w:ascii="Times New Roman" w:eastAsia="Segoe UI" w:hAnsi="Times New Roman" w:cs="Times New Roman"/>
          <w:color w:val="000000"/>
          <w:kern w:val="2"/>
          <w:sz w:val="28"/>
          <w:szCs w:val="28"/>
          <w:lang w:val="uk-UA" w:eastAsia="zh-CN" w:bidi="hi-IN"/>
        </w:rPr>
      </w:pPr>
      <w:r>
        <w:rPr>
          <w:rFonts w:ascii="Times New Roman" w:eastAsia="Segoe UI" w:hAnsi="Times New Roman" w:cs="Times New Roman"/>
          <w:color w:val="000000"/>
          <w:kern w:val="2"/>
          <w:sz w:val="28"/>
          <w:szCs w:val="28"/>
          <w:lang w:val="uk-UA" w:eastAsia="zh-CN" w:bidi="hi-IN"/>
        </w:rPr>
        <w:t xml:space="preserve">  </w:t>
      </w:r>
      <w:r w:rsidR="00BF04B9" w:rsidRPr="00BF04B9">
        <w:rPr>
          <w:rFonts w:ascii="Times New Roman" w:eastAsia="Segoe UI" w:hAnsi="Times New Roman" w:cs="Times New Roman"/>
          <w:color w:val="000000"/>
          <w:kern w:val="2"/>
          <w:sz w:val="28"/>
          <w:szCs w:val="28"/>
          <w:lang w:val="uk-UA" w:eastAsia="zh-CN" w:bidi="hi-IN"/>
        </w:rPr>
        <w:t>У бакалаврській роботі теоретично обґрунтовано та емпірично вивчено психологічні особливості взаємодії обслуговуючого персоналу і клієнтів закладів громадського харчування у кризових умовах життєдіяльності, що загострилися під впливом воєнного стану. Проаналізовано комунікативний, перцептивний та інтерактивний виміри сервісного спілкування, а також механізми впливу тривалого психосоціального напруження й стресу на поведінкові реакції суб'єктів взаємодії.</w:t>
      </w:r>
    </w:p>
    <w:p w14:paraId="5F286D45" w14:textId="2D4253BB" w:rsidR="00BF04B9" w:rsidRPr="00BF04B9" w:rsidRDefault="00BF04B9" w:rsidP="000C0B3A">
      <w:pPr>
        <w:widowControl w:val="0"/>
        <w:spacing w:line="240" w:lineRule="auto"/>
        <w:ind w:firstLine="0"/>
        <w:rPr>
          <w:rFonts w:ascii="Times New Roman" w:eastAsia="Segoe UI" w:hAnsi="Times New Roman" w:cs="Times New Roman"/>
          <w:color w:val="000000"/>
          <w:kern w:val="2"/>
          <w:sz w:val="28"/>
          <w:szCs w:val="28"/>
          <w:lang w:val="uk-UA" w:eastAsia="zh-CN" w:bidi="hi-IN"/>
        </w:rPr>
      </w:pPr>
      <w:r w:rsidRPr="00BF04B9">
        <w:rPr>
          <w:rFonts w:ascii="Times New Roman" w:eastAsia="Segoe UI" w:hAnsi="Times New Roman" w:cs="Times New Roman"/>
          <w:color w:val="000000"/>
          <w:kern w:val="2"/>
          <w:sz w:val="28"/>
          <w:szCs w:val="28"/>
          <w:lang w:val="uk-UA" w:eastAsia="zh-CN" w:bidi="hi-IN"/>
        </w:rPr>
        <w:t>Емпіричним шляхом за допомогою тесту тактик поведінки в конфлікті К. Томаса, опитувальника експрес-діагностики рівня невротизації та методики діагностики загальної комунікативної толерантності В. Бойка виявлено особливості комунікативної поведінки персоналу та клієнтів. Доведено існування прямих зв'язків між рівнем невротизації респондентів, вибором стратегії уникнення та показниками комунікативної нетерпимості. Розроблено, апробовано та доведено ефективність психотренінгової програми, спрямованої на розвиток саморегуляції, комунікативної гну</w:t>
      </w:r>
      <w:r>
        <w:rPr>
          <w:rFonts w:ascii="Times New Roman" w:eastAsia="Segoe UI" w:hAnsi="Times New Roman" w:cs="Times New Roman"/>
          <w:color w:val="000000"/>
          <w:kern w:val="2"/>
          <w:sz w:val="28"/>
          <w:szCs w:val="28"/>
          <w:lang w:val="uk-UA" w:eastAsia="zh-CN" w:bidi="hi-IN"/>
        </w:rPr>
        <w:t>ч</w:t>
      </w:r>
      <w:r w:rsidRPr="00BF04B9">
        <w:rPr>
          <w:rFonts w:ascii="Times New Roman" w:eastAsia="Segoe UI" w:hAnsi="Times New Roman" w:cs="Times New Roman"/>
          <w:color w:val="000000"/>
          <w:kern w:val="2"/>
          <w:sz w:val="28"/>
          <w:szCs w:val="28"/>
          <w:lang w:val="uk-UA" w:eastAsia="zh-CN" w:bidi="hi-IN"/>
        </w:rPr>
        <w:t>кості, емоційної витримки й деескалаційних мовних алгоритмів працівників сфери громадського харчування.</w:t>
      </w:r>
    </w:p>
    <w:p w14:paraId="2CF4D06D" w14:textId="77777777" w:rsidR="00BF04B9" w:rsidRPr="00BF04B9" w:rsidRDefault="00BF04B9" w:rsidP="000C0B3A">
      <w:pPr>
        <w:widowControl w:val="0"/>
        <w:spacing w:line="240" w:lineRule="auto"/>
        <w:ind w:firstLine="0"/>
        <w:rPr>
          <w:rFonts w:ascii="Times New Roman" w:eastAsia="Segoe UI" w:hAnsi="Times New Roman" w:cs="Times New Roman"/>
          <w:color w:val="000000"/>
          <w:kern w:val="2"/>
          <w:sz w:val="28"/>
          <w:szCs w:val="28"/>
          <w:lang w:val="uk-UA" w:eastAsia="zh-CN" w:bidi="hi-IN"/>
        </w:rPr>
      </w:pPr>
      <w:r w:rsidRPr="000C0B3A">
        <w:rPr>
          <w:rFonts w:ascii="Times New Roman" w:eastAsia="Segoe UI" w:hAnsi="Times New Roman" w:cs="Times New Roman"/>
          <w:b/>
          <w:bCs/>
          <w:color w:val="000000"/>
          <w:kern w:val="2"/>
          <w:sz w:val="28"/>
          <w:szCs w:val="28"/>
          <w:lang w:val="uk-UA" w:eastAsia="zh-CN" w:bidi="hi-IN"/>
        </w:rPr>
        <w:t>Ключові слова:</w:t>
      </w:r>
      <w:r w:rsidRPr="00BF04B9">
        <w:rPr>
          <w:rFonts w:ascii="Times New Roman" w:eastAsia="Segoe UI" w:hAnsi="Times New Roman" w:cs="Times New Roman"/>
          <w:color w:val="000000"/>
          <w:kern w:val="2"/>
          <w:sz w:val="28"/>
          <w:szCs w:val="28"/>
          <w:lang w:val="uk-UA" w:eastAsia="zh-CN" w:bidi="hi-IN"/>
        </w:rPr>
        <w:t xml:space="preserve"> взаємодія, персонал, клієнти, заклади громадського харчування, кризові умови, стрес, комунікативна толерантність, психологічний тренінг.</w:t>
      </w:r>
    </w:p>
    <w:p w14:paraId="240399B9" w14:textId="77777777" w:rsidR="000C0B3A" w:rsidRDefault="000C0B3A" w:rsidP="000C0B3A">
      <w:pPr>
        <w:widowControl w:val="0"/>
        <w:spacing w:line="240" w:lineRule="auto"/>
        <w:ind w:firstLine="0"/>
        <w:jc w:val="center"/>
        <w:rPr>
          <w:rFonts w:ascii="Times New Roman" w:eastAsia="Segoe UI" w:hAnsi="Times New Roman" w:cs="Times New Roman"/>
          <w:b/>
          <w:bCs/>
          <w:color w:val="000000"/>
          <w:kern w:val="2"/>
          <w:sz w:val="28"/>
          <w:szCs w:val="28"/>
          <w:lang w:val="uk-UA" w:eastAsia="zh-CN" w:bidi="hi-IN"/>
        </w:rPr>
      </w:pPr>
    </w:p>
    <w:p w14:paraId="46ECAFB4" w14:textId="34E082B8" w:rsidR="00BF04B9" w:rsidRPr="000C0B3A" w:rsidRDefault="00BF04B9" w:rsidP="000C0B3A">
      <w:pPr>
        <w:widowControl w:val="0"/>
        <w:spacing w:line="240" w:lineRule="auto"/>
        <w:ind w:firstLine="0"/>
        <w:jc w:val="center"/>
        <w:rPr>
          <w:rFonts w:ascii="Times New Roman" w:eastAsia="Segoe UI" w:hAnsi="Times New Roman" w:cs="Times New Roman"/>
          <w:b/>
          <w:bCs/>
          <w:color w:val="000000"/>
          <w:kern w:val="2"/>
          <w:sz w:val="28"/>
          <w:szCs w:val="28"/>
          <w:lang w:val="uk-UA" w:eastAsia="zh-CN" w:bidi="hi-IN"/>
        </w:rPr>
      </w:pPr>
      <w:r w:rsidRPr="000C0B3A">
        <w:rPr>
          <w:rFonts w:ascii="Times New Roman" w:eastAsia="Segoe UI" w:hAnsi="Times New Roman" w:cs="Times New Roman"/>
          <w:b/>
          <w:bCs/>
          <w:color w:val="000000"/>
          <w:kern w:val="2"/>
          <w:sz w:val="28"/>
          <w:szCs w:val="28"/>
          <w:lang w:val="uk-UA" w:eastAsia="zh-CN" w:bidi="hi-IN"/>
        </w:rPr>
        <w:t>ANNOTATION</w:t>
      </w:r>
    </w:p>
    <w:p w14:paraId="011D5886" w14:textId="77777777" w:rsidR="00BF04B9" w:rsidRPr="00BF04B9" w:rsidRDefault="00BF04B9" w:rsidP="000C0B3A">
      <w:pPr>
        <w:widowControl w:val="0"/>
        <w:spacing w:line="240" w:lineRule="auto"/>
        <w:ind w:firstLine="0"/>
        <w:rPr>
          <w:rFonts w:ascii="Times New Roman" w:eastAsia="Segoe UI" w:hAnsi="Times New Roman" w:cs="Times New Roman"/>
          <w:color w:val="000000"/>
          <w:kern w:val="2"/>
          <w:sz w:val="28"/>
          <w:szCs w:val="28"/>
          <w:lang w:val="uk-UA" w:eastAsia="zh-CN" w:bidi="hi-IN"/>
        </w:rPr>
      </w:pPr>
      <w:r w:rsidRPr="000C0B3A">
        <w:rPr>
          <w:rFonts w:ascii="Times New Roman" w:eastAsia="Segoe UI" w:hAnsi="Times New Roman" w:cs="Times New Roman"/>
          <w:b/>
          <w:bCs/>
          <w:color w:val="000000"/>
          <w:kern w:val="2"/>
          <w:sz w:val="28"/>
          <w:szCs w:val="28"/>
          <w:lang w:val="uk-UA" w:eastAsia="zh-CN" w:bidi="hi-IN"/>
        </w:rPr>
        <w:t>Drozd V. V.</w:t>
      </w:r>
      <w:r w:rsidRPr="00BF04B9">
        <w:rPr>
          <w:rFonts w:ascii="Times New Roman" w:eastAsia="Segoe UI" w:hAnsi="Times New Roman" w:cs="Times New Roman"/>
          <w:color w:val="000000"/>
          <w:kern w:val="2"/>
          <w:sz w:val="28"/>
          <w:szCs w:val="28"/>
          <w:lang w:val="uk-UA" w:eastAsia="zh-CN" w:bidi="hi-IN"/>
        </w:rPr>
        <w:t xml:space="preserve"> Psychological Features of Staff-Customer Interaction in Food Service Establishments under Crisis Conditions. – Qualification work for a bachelor's degree in specialty 053 Psychology. TNPU named after V. Hnatiuk. Ternopil, 2026. 72 p.</w:t>
      </w:r>
    </w:p>
    <w:p w14:paraId="5DD9AEC5" w14:textId="77777777" w:rsidR="00BF04B9" w:rsidRPr="00BF04B9" w:rsidRDefault="00BF04B9" w:rsidP="000C0B3A">
      <w:pPr>
        <w:widowControl w:val="0"/>
        <w:spacing w:line="240" w:lineRule="auto"/>
        <w:ind w:firstLine="0"/>
        <w:rPr>
          <w:rFonts w:ascii="Times New Roman" w:eastAsia="Segoe UI" w:hAnsi="Times New Roman" w:cs="Times New Roman"/>
          <w:color w:val="000000"/>
          <w:kern w:val="2"/>
          <w:sz w:val="28"/>
          <w:szCs w:val="28"/>
          <w:lang w:val="uk-UA" w:eastAsia="zh-CN" w:bidi="hi-IN"/>
        </w:rPr>
      </w:pPr>
      <w:r w:rsidRPr="00BF04B9">
        <w:rPr>
          <w:rFonts w:ascii="Times New Roman" w:eastAsia="Segoe UI" w:hAnsi="Times New Roman" w:cs="Times New Roman"/>
          <w:color w:val="000000"/>
          <w:kern w:val="2"/>
          <w:sz w:val="28"/>
          <w:szCs w:val="28"/>
          <w:lang w:val="uk-UA" w:eastAsia="zh-CN" w:bidi="hi-IN"/>
        </w:rPr>
        <w:t>The bachelor’s thesis theoretically substantiates and empirically investigates the psychological features of interaction between service staff and customers in food service establishments under crisis conditions, aggravated by the state of war. The communicative, perceptive, and interactive dimensions of service communication are analyzed, along with the mechanisms of prolonged psychosocial stress and tension influencing the behavioral responses of interacting subjects.</w:t>
      </w:r>
    </w:p>
    <w:p w14:paraId="0312AE36" w14:textId="77777777" w:rsidR="00BF04B9" w:rsidRPr="00BF04B9" w:rsidRDefault="00BF04B9" w:rsidP="000C0B3A">
      <w:pPr>
        <w:widowControl w:val="0"/>
        <w:spacing w:line="240" w:lineRule="auto"/>
        <w:ind w:firstLine="0"/>
        <w:rPr>
          <w:rFonts w:ascii="Times New Roman" w:eastAsia="Segoe UI" w:hAnsi="Times New Roman" w:cs="Times New Roman"/>
          <w:color w:val="000000"/>
          <w:kern w:val="2"/>
          <w:sz w:val="28"/>
          <w:szCs w:val="28"/>
          <w:lang w:val="uk-UA" w:eastAsia="zh-CN" w:bidi="hi-IN"/>
        </w:rPr>
      </w:pPr>
      <w:r w:rsidRPr="00BF04B9">
        <w:rPr>
          <w:rFonts w:ascii="Times New Roman" w:eastAsia="Segoe UI" w:hAnsi="Times New Roman" w:cs="Times New Roman"/>
          <w:color w:val="000000"/>
          <w:kern w:val="2"/>
          <w:sz w:val="28"/>
          <w:szCs w:val="28"/>
          <w:lang w:val="uk-UA" w:eastAsia="zh-CN" w:bidi="hi-IN"/>
        </w:rPr>
        <w:t>Through empirical research using K. Thomas's conflict behavior tactics test, the express-diagnostics questionnaire of neurotization levels, and V. Boyko's general communicative tolerance diagnostics methodology, the specific characteristics of communication behavior among staff and customers were revealed. The existence of direct correlations between respondents' neurotization levels, the choice of avoiding strategy, and indicators of communicative intolerance was proved. A psychological training program aimed at developing self-regulation, communicative flexibility, emotional endurance, and de-escalation speech algorithms for food service employees was developed, tested, and proved effective.</w:t>
      </w:r>
    </w:p>
    <w:p w14:paraId="0772808E" w14:textId="1EBAEF13" w:rsidR="008D7D40" w:rsidRPr="008D7D40" w:rsidRDefault="00BF04B9" w:rsidP="000C0B3A">
      <w:pPr>
        <w:widowControl w:val="0"/>
        <w:spacing w:line="240" w:lineRule="auto"/>
        <w:ind w:firstLine="0"/>
        <w:rPr>
          <w:sz w:val="28"/>
          <w:szCs w:val="28"/>
        </w:rPr>
      </w:pPr>
      <w:r w:rsidRPr="000C0B3A">
        <w:rPr>
          <w:rFonts w:ascii="Times New Roman" w:eastAsia="Segoe UI" w:hAnsi="Times New Roman" w:cs="Times New Roman"/>
          <w:b/>
          <w:bCs/>
          <w:color w:val="000000"/>
          <w:kern w:val="2"/>
          <w:sz w:val="28"/>
          <w:szCs w:val="28"/>
          <w:lang w:val="uk-UA" w:eastAsia="zh-CN" w:bidi="hi-IN"/>
        </w:rPr>
        <w:t>Keywords:</w:t>
      </w:r>
      <w:r w:rsidRPr="00BF04B9">
        <w:rPr>
          <w:rFonts w:ascii="Times New Roman" w:eastAsia="Segoe UI" w:hAnsi="Times New Roman" w:cs="Times New Roman"/>
          <w:color w:val="000000"/>
          <w:kern w:val="2"/>
          <w:sz w:val="28"/>
          <w:szCs w:val="28"/>
          <w:lang w:val="uk-UA" w:eastAsia="zh-CN" w:bidi="hi-IN"/>
        </w:rPr>
        <w:t xml:space="preserve"> interaction, staff, customers, food service establishments, crisis conditions, stress, communicative tolerance, psychological training.</w:t>
      </w:r>
      <w:bookmarkEnd w:id="0"/>
    </w:p>
    <w:sectPr w:rsidR="008D7D40" w:rsidRPr="008D7D40" w:rsidSect="000C0B3A">
      <w:headerReference w:type="even" r:id="rId8"/>
      <w:headerReference w:type="default" r:id="rId9"/>
      <w:footerReference w:type="even" r:id="rId10"/>
      <w:footerReference w:type="default" r:id="rId11"/>
      <w:headerReference w:type="first" r:id="rId12"/>
      <w:footerReference w:type="first" r:id="rId13"/>
      <w:pgSz w:w="11906" w:h="16838"/>
      <w:pgMar w:top="851" w:right="567" w:bottom="851" w:left="170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BB0721" w14:textId="77777777" w:rsidR="00945609" w:rsidRDefault="00945609" w:rsidP="0052518C">
      <w:pPr>
        <w:spacing w:line="240" w:lineRule="auto"/>
      </w:pPr>
      <w:r>
        <w:separator/>
      </w:r>
    </w:p>
  </w:endnote>
  <w:endnote w:type="continuationSeparator" w:id="0">
    <w:p w14:paraId="208FD9CE" w14:textId="77777777" w:rsidR="00945609" w:rsidRDefault="00945609" w:rsidP="005251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77B16" w14:textId="77777777" w:rsidR="003E6171" w:rsidRDefault="003E617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A830D" w14:textId="77777777" w:rsidR="003E6171" w:rsidRDefault="003E6171">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6B4A8" w14:textId="77777777" w:rsidR="003E6171" w:rsidRDefault="003E617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1A71E1" w14:textId="77777777" w:rsidR="00945609" w:rsidRDefault="00945609" w:rsidP="0052518C">
      <w:pPr>
        <w:spacing w:line="240" w:lineRule="auto"/>
      </w:pPr>
      <w:r>
        <w:separator/>
      </w:r>
    </w:p>
  </w:footnote>
  <w:footnote w:type="continuationSeparator" w:id="0">
    <w:p w14:paraId="1CE8C3C2" w14:textId="77777777" w:rsidR="00945609" w:rsidRDefault="00945609" w:rsidP="005251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DE594" w14:textId="77777777" w:rsidR="003E6171" w:rsidRDefault="003E6171">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8"/>
      </w:rPr>
      <w:id w:val="-1442143463"/>
      <w:docPartObj>
        <w:docPartGallery w:val="Page Numbers (Top of Page)"/>
        <w:docPartUnique/>
      </w:docPartObj>
    </w:sdtPr>
    <w:sdtEndPr/>
    <w:sdtContent>
      <w:p w14:paraId="72FFA420" w14:textId="77777777" w:rsidR="009B0E7E" w:rsidRPr="009B0E7E" w:rsidRDefault="009B0E7E">
        <w:pPr>
          <w:pStyle w:val="a4"/>
          <w:jc w:val="right"/>
          <w:rPr>
            <w:rFonts w:ascii="Times New Roman" w:hAnsi="Times New Roman" w:cs="Times New Roman"/>
            <w:sz w:val="28"/>
          </w:rPr>
        </w:pPr>
        <w:r w:rsidRPr="009B0E7E">
          <w:rPr>
            <w:rFonts w:ascii="Times New Roman" w:hAnsi="Times New Roman" w:cs="Times New Roman"/>
            <w:sz w:val="28"/>
          </w:rPr>
          <w:fldChar w:fldCharType="begin"/>
        </w:r>
        <w:r w:rsidRPr="009B0E7E">
          <w:rPr>
            <w:rFonts w:ascii="Times New Roman" w:hAnsi="Times New Roman" w:cs="Times New Roman"/>
            <w:sz w:val="28"/>
          </w:rPr>
          <w:instrText>PAGE   \* MERGEFORMAT</w:instrText>
        </w:r>
        <w:r w:rsidRPr="009B0E7E">
          <w:rPr>
            <w:rFonts w:ascii="Times New Roman" w:hAnsi="Times New Roman" w:cs="Times New Roman"/>
            <w:sz w:val="28"/>
          </w:rPr>
          <w:fldChar w:fldCharType="separate"/>
        </w:r>
        <w:r w:rsidR="000F5CDF">
          <w:rPr>
            <w:rFonts w:ascii="Times New Roman" w:hAnsi="Times New Roman" w:cs="Times New Roman"/>
            <w:noProof/>
            <w:sz w:val="28"/>
          </w:rPr>
          <w:t>2</w:t>
        </w:r>
        <w:r w:rsidRPr="009B0E7E">
          <w:rPr>
            <w:rFonts w:ascii="Times New Roman" w:hAnsi="Times New Roman" w:cs="Times New Roman"/>
            <w:sz w:val="28"/>
          </w:rPr>
          <w:fldChar w:fldCharType="end"/>
        </w:r>
      </w:p>
    </w:sdtContent>
  </w:sdt>
  <w:p w14:paraId="544843CE" w14:textId="77777777" w:rsidR="006B4423" w:rsidRPr="009B0E7E" w:rsidRDefault="006B4423">
    <w:pPr>
      <w:pStyle w:val="a4"/>
      <w:rPr>
        <w:rFonts w:ascii="Times New Roman" w:hAnsi="Times New Roman" w:cs="Times New Roman"/>
        <w:sz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096FA" w14:textId="77777777" w:rsidR="003E6171" w:rsidRDefault="003E617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391136"/>
    <w:multiLevelType w:val="hybridMultilevel"/>
    <w:tmpl w:val="75664B3C"/>
    <w:lvl w:ilvl="0" w:tplc="B6ECECB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60C0472"/>
    <w:multiLevelType w:val="hybridMultilevel"/>
    <w:tmpl w:val="63EA7F2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18245E1A"/>
    <w:multiLevelType w:val="multilevel"/>
    <w:tmpl w:val="ACD87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237FD0"/>
    <w:multiLevelType w:val="multilevel"/>
    <w:tmpl w:val="23F2745E"/>
    <w:lvl w:ilvl="0">
      <w:start w:val="1"/>
      <w:numFmt w:val="decimal"/>
      <w:lvlText w:val="%1."/>
      <w:lvlJc w:val="left"/>
      <w:pPr>
        <w:ind w:left="1429" w:hanging="360"/>
      </w:pPr>
      <w:rPr>
        <w:rFonts w:hint="default"/>
      </w:rPr>
    </w:lvl>
    <w:lvl w:ilvl="1">
      <w:start w:val="2"/>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 w15:restartNumberingAfterBreak="0">
    <w:nsid w:val="215C6FAD"/>
    <w:multiLevelType w:val="hybridMultilevel"/>
    <w:tmpl w:val="4134B1C4"/>
    <w:lvl w:ilvl="0" w:tplc="3E8284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3AF1D90"/>
    <w:multiLevelType w:val="hybridMultilevel"/>
    <w:tmpl w:val="AB8ED7A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15:restartNumberingAfterBreak="0">
    <w:nsid w:val="268215E1"/>
    <w:multiLevelType w:val="hybridMultilevel"/>
    <w:tmpl w:val="FD52E9D6"/>
    <w:lvl w:ilvl="0" w:tplc="BC86F30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279E191B"/>
    <w:multiLevelType w:val="hybridMultilevel"/>
    <w:tmpl w:val="625863B2"/>
    <w:lvl w:ilvl="0" w:tplc="F5D6A152">
      <w:start w:val="1"/>
      <w:numFmt w:val="bullet"/>
      <w:lvlText w:val=""/>
      <w:lvlJc w:val="left"/>
      <w:pPr>
        <w:ind w:left="4370" w:hanging="360"/>
      </w:pPr>
      <w:rPr>
        <w:rFonts w:ascii="Symbol" w:hAnsi="Symbol" w:hint="default"/>
      </w:rPr>
    </w:lvl>
    <w:lvl w:ilvl="1" w:tplc="04190003" w:tentative="1">
      <w:start w:val="1"/>
      <w:numFmt w:val="bullet"/>
      <w:lvlText w:val="o"/>
      <w:lvlJc w:val="left"/>
      <w:pPr>
        <w:ind w:left="5090" w:hanging="360"/>
      </w:pPr>
      <w:rPr>
        <w:rFonts w:ascii="Courier New" w:hAnsi="Courier New" w:cs="Courier New" w:hint="default"/>
      </w:rPr>
    </w:lvl>
    <w:lvl w:ilvl="2" w:tplc="04190005" w:tentative="1">
      <w:start w:val="1"/>
      <w:numFmt w:val="bullet"/>
      <w:lvlText w:val=""/>
      <w:lvlJc w:val="left"/>
      <w:pPr>
        <w:ind w:left="5810" w:hanging="360"/>
      </w:pPr>
      <w:rPr>
        <w:rFonts w:ascii="Wingdings" w:hAnsi="Wingdings" w:hint="default"/>
      </w:rPr>
    </w:lvl>
    <w:lvl w:ilvl="3" w:tplc="04190001" w:tentative="1">
      <w:start w:val="1"/>
      <w:numFmt w:val="bullet"/>
      <w:lvlText w:val=""/>
      <w:lvlJc w:val="left"/>
      <w:pPr>
        <w:ind w:left="6530" w:hanging="360"/>
      </w:pPr>
      <w:rPr>
        <w:rFonts w:ascii="Symbol" w:hAnsi="Symbol" w:hint="default"/>
      </w:rPr>
    </w:lvl>
    <w:lvl w:ilvl="4" w:tplc="04190003" w:tentative="1">
      <w:start w:val="1"/>
      <w:numFmt w:val="bullet"/>
      <w:lvlText w:val="o"/>
      <w:lvlJc w:val="left"/>
      <w:pPr>
        <w:ind w:left="7250" w:hanging="360"/>
      </w:pPr>
      <w:rPr>
        <w:rFonts w:ascii="Courier New" w:hAnsi="Courier New" w:cs="Courier New" w:hint="default"/>
      </w:rPr>
    </w:lvl>
    <w:lvl w:ilvl="5" w:tplc="04190005" w:tentative="1">
      <w:start w:val="1"/>
      <w:numFmt w:val="bullet"/>
      <w:lvlText w:val=""/>
      <w:lvlJc w:val="left"/>
      <w:pPr>
        <w:ind w:left="7970" w:hanging="360"/>
      </w:pPr>
      <w:rPr>
        <w:rFonts w:ascii="Wingdings" w:hAnsi="Wingdings" w:hint="default"/>
      </w:rPr>
    </w:lvl>
    <w:lvl w:ilvl="6" w:tplc="04190001" w:tentative="1">
      <w:start w:val="1"/>
      <w:numFmt w:val="bullet"/>
      <w:lvlText w:val=""/>
      <w:lvlJc w:val="left"/>
      <w:pPr>
        <w:ind w:left="8690" w:hanging="360"/>
      </w:pPr>
      <w:rPr>
        <w:rFonts w:ascii="Symbol" w:hAnsi="Symbol" w:hint="default"/>
      </w:rPr>
    </w:lvl>
    <w:lvl w:ilvl="7" w:tplc="04190003" w:tentative="1">
      <w:start w:val="1"/>
      <w:numFmt w:val="bullet"/>
      <w:lvlText w:val="o"/>
      <w:lvlJc w:val="left"/>
      <w:pPr>
        <w:ind w:left="9410" w:hanging="360"/>
      </w:pPr>
      <w:rPr>
        <w:rFonts w:ascii="Courier New" w:hAnsi="Courier New" w:cs="Courier New" w:hint="default"/>
      </w:rPr>
    </w:lvl>
    <w:lvl w:ilvl="8" w:tplc="04190005" w:tentative="1">
      <w:start w:val="1"/>
      <w:numFmt w:val="bullet"/>
      <w:lvlText w:val=""/>
      <w:lvlJc w:val="left"/>
      <w:pPr>
        <w:ind w:left="10130" w:hanging="360"/>
      </w:pPr>
      <w:rPr>
        <w:rFonts w:ascii="Wingdings" w:hAnsi="Wingdings" w:hint="default"/>
      </w:rPr>
    </w:lvl>
  </w:abstractNum>
  <w:abstractNum w:abstractNumId="8" w15:restartNumberingAfterBreak="0">
    <w:nsid w:val="29E56D63"/>
    <w:multiLevelType w:val="hybridMultilevel"/>
    <w:tmpl w:val="47226C80"/>
    <w:lvl w:ilvl="0" w:tplc="F5D6A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1AA70D2"/>
    <w:multiLevelType w:val="hybridMultilevel"/>
    <w:tmpl w:val="0E80945E"/>
    <w:lvl w:ilvl="0" w:tplc="C500254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15:restartNumberingAfterBreak="0">
    <w:nsid w:val="333B18BA"/>
    <w:multiLevelType w:val="hybridMultilevel"/>
    <w:tmpl w:val="F74E0E38"/>
    <w:lvl w:ilvl="0" w:tplc="1DE40430">
      <w:start w:val="2"/>
      <w:numFmt w:val="decimal"/>
      <w:lvlText w:val="%1."/>
      <w:lvlJc w:val="left"/>
      <w:pPr>
        <w:ind w:left="1789" w:hanging="360"/>
      </w:pPr>
      <w:rPr>
        <w:rFonts w:hint="default"/>
      </w:rPr>
    </w:lvl>
    <w:lvl w:ilvl="1" w:tplc="04220019" w:tentative="1">
      <w:start w:val="1"/>
      <w:numFmt w:val="lowerLetter"/>
      <w:lvlText w:val="%2."/>
      <w:lvlJc w:val="left"/>
      <w:pPr>
        <w:ind w:left="2509" w:hanging="360"/>
      </w:pPr>
    </w:lvl>
    <w:lvl w:ilvl="2" w:tplc="0422001B" w:tentative="1">
      <w:start w:val="1"/>
      <w:numFmt w:val="lowerRoman"/>
      <w:lvlText w:val="%3."/>
      <w:lvlJc w:val="right"/>
      <w:pPr>
        <w:ind w:left="3229" w:hanging="180"/>
      </w:pPr>
    </w:lvl>
    <w:lvl w:ilvl="3" w:tplc="0422000F" w:tentative="1">
      <w:start w:val="1"/>
      <w:numFmt w:val="decimal"/>
      <w:lvlText w:val="%4."/>
      <w:lvlJc w:val="left"/>
      <w:pPr>
        <w:ind w:left="3949" w:hanging="360"/>
      </w:pPr>
    </w:lvl>
    <w:lvl w:ilvl="4" w:tplc="04220019" w:tentative="1">
      <w:start w:val="1"/>
      <w:numFmt w:val="lowerLetter"/>
      <w:lvlText w:val="%5."/>
      <w:lvlJc w:val="left"/>
      <w:pPr>
        <w:ind w:left="4669" w:hanging="360"/>
      </w:pPr>
    </w:lvl>
    <w:lvl w:ilvl="5" w:tplc="0422001B" w:tentative="1">
      <w:start w:val="1"/>
      <w:numFmt w:val="lowerRoman"/>
      <w:lvlText w:val="%6."/>
      <w:lvlJc w:val="right"/>
      <w:pPr>
        <w:ind w:left="5389" w:hanging="180"/>
      </w:pPr>
    </w:lvl>
    <w:lvl w:ilvl="6" w:tplc="0422000F" w:tentative="1">
      <w:start w:val="1"/>
      <w:numFmt w:val="decimal"/>
      <w:lvlText w:val="%7."/>
      <w:lvlJc w:val="left"/>
      <w:pPr>
        <w:ind w:left="6109" w:hanging="360"/>
      </w:pPr>
    </w:lvl>
    <w:lvl w:ilvl="7" w:tplc="04220019" w:tentative="1">
      <w:start w:val="1"/>
      <w:numFmt w:val="lowerLetter"/>
      <w:lvlText w:val="%8."/>
      <w:lvlJc w:val="left"/>
      <w:pPr>
        <w:ind w:left="6829" w:hanging="360"/>
      </w:pPr>
    </w:lvl>
    <w:lvl w:ilvl="8" w:tplc="0422001B" w:tentative="1">
      <w:start w:val="1"/>
      <w:numFmt w:val="lowerRoman"/>
      <w:lvlText w:val="%9."/>
      <w:lvlJc w:val="right"/>
      <w:pPr>
        <w:ind w:left="7549" w:hanging="180"/>
      </w:pPr>
    </w:lvl>
  </w:abstractNum>
  <w:abstractNum w:abstractNumId="11" w15:restartNumberingAfterBreak="0">
    <w:nsid w:val="33EE7E4A"/>
    <w:multiLevelType w:val="multilevel"/>
    <w:tmpl w:val="7F64A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FB4279"/>
    <w:multiLevelType w:val="multilevel"/>
    <w:tmpl w:val="D450C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A310A4"/>
    <w:multiLevelType w:val="hybridMultilevel"/>
    <w:tmpl w:val="EEFCE284"/>
    <w:lvl w:ilvl="0" w:tplc="7E32C54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3BDE60AB"/>
    <w:multiLevelType w:val="hybridMultilevel"/>
    <w:tmpl w:val="874CDB6C"/>
    <w:lvl w:ilvl="0" w:tplc="04220001">
      <w:start w:val="1"/>
      <w:numFmt w:val="bullet"/>
      <w:lvlText w:val=""/>
      <w:lvlJc w:val="left"/>
      <w:pPr>
        <w:ind w:left="2149" w:hanging="360"/>
      </w:pPr>
      <w:rPr>
        <w:rFonts w:ascii="Symbol" w:hAnsi="Symbol" w:hint="default"/>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15" w15:restartNumberingAfterBreak="0">
    <w:nsid w:val="3D6A3EED"/>
    <w:multiLevelType w:val="hybridMultilevel"/>
    <w:tmpl w:val="A35804B4"/>
    <w:lvl w:ilvl="0" w:tplc="3E82841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6A3220A"/>
    <w:multiLevelType w:val="hybridMultilevel"/>
    <w:tmpl w:val="0C5A57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9283F9F"/>
    <w:multiLevelType w:val="hybridMultilevel"/>
    <w:tmpl w:val="734C9B1C"/>
    <w:lvl w:ilvl="0" w:tplc="EEB8B112">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D6D1A39"/>
    <w:multiLevelType w:val="hybridMultilevel"/>
    <w:tmpl w:val="6CB603B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9" w15:restartNumberingAfterBreak="0">
    <w:nsid w:val="589353DF"/>
    <w:multiLevelType w:val="hybridMultilevel"/>
    <w:tmpl w:val="A1FCB72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0" w15:restartNumberingAfterBreak="0">
    <w:nsid w:val="5B3014CF"/>
    <w:multiLevelType w:val="hybridMultilevel"/>
    <w:tmpl w:val="2134368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1" w15:restartNumberingAfterBreak="0">
    <w:nsid w:val="5D6F36BA"/>
    <w:multiLevelType w:val="hybridMultilevel"/>
    <w:tmpl w:val="6E16A7F8"/>
    <w:lvl w:ilvl="0" w:tplc="F5D6A152">
      <w:start w:val="1"/>
      <w:numFmt w:val="bullet"/>
      <w:lvlText w:val=""/>
      <w:lvlJc w:val="left"/>
      <w:pPr>
        <w:ind w:left="3600" w:hanging="360"/>
      </w:pPr>
      <w:rPr>
        <w:rFonts w:ascii="Symbol" w:hAnsi="Symbol" w:hint="default"/>
      </w:rPr>
    </w:lvl>
    <w:lvl w:ilvl="1" w:tplc="04190003" w:tentative="1">
      <w:start w:val="1"/>
      <w:numFmt w:val="bullet"/>
      <w:lvlText w:val="o"/>
      <w:lvlJc w:val="left"/>
      <w:pPr>
        <w:ind w:left="4320" w:hanging="360"/>
      </w:pPr>
      <w:rPr>
        <w:rFonts w:ascii="Courier New" w:hAnsi="Courier New" w:cs="Courier New" w:hint="default"/>
      </w:rPr>
    </w:lvl>
    <w:lvl w:ilvl="2" w:tplc="04190005" w:tentative="1">
      <w:start w:val="1"/>
      <w:numFmt w:val="bullet"/>
      <w:lvlText w:val=""/>
      <w:lvlJc w:val="left"/>
      <w:pPr>
        <w:ind w:left="5040" w:hanging="360"/>
      </w:pPr>
      <w:rPr>
        <w:rFonts w:ascii="Wingdings" w:hAnsi="Wingdings" w:hint="default"/>
      </w:rPr>
    </w:lvl>
    <w:lvl w:ilvl="3" w:tplc="04190001" w:tentative="1">
      <w:start w:val="1"/>
      <w:numFmt w:val="bullet"/>
      <w:lvlText w:val=""/>
      <w:lvlJc w:val="left"/>
      <w:pPr>
        <w:ind w:left="5760" w:hanging="360"/>
      </w:pPr>
      <w:rPr>
        <w:rFonts w:ascii="Symbol" w:hAnsi="Symbol" w:hint="default"/>
      </w:rPr>
    </w:lvl>
    <w:lvl w:ilvl="4" w:tplc="04190003" w:tentative="1">
      <w:start w:val="1"/>
      <w:numFmt w:val="bullet"/>
      <w:lvlText w:val="o"/>
      <w:lvlJc w:val="left"/>
      <w:pPr>
        <w:ind w:left="6480" w:hanging="360"/>
      </w:pPr>
      <w:rPr>
        <w:rFonts w:ascii="Courier New" w:hAnsi="Courier New" w:cs="Courier New" w:hint="default"/>
      </w:rPr>
    </w:lvl>
    <w:lvl w:ilvl="5" w:tplc="04190005" w:tentative="1">
      <w:start w:val="1"/>
      <w:numFmt w:val="bullet"/>
      <w:lvlText w:val=""/>
      <w:lvlJc w:val="left"/>
      <w:pPr>
        <w:ind w:left="7200" w:hanging="360"/>
      </w:pPr>
      <w:rPr>
        <w:rFonts w:ascii="Wingdings" w:hAnsi="Wingdings" w:hint="default"/>
      </w:rPr>
    </w:lvl>
    <w:lvl w:ilvl="6" w:tplc="04190001" w:tentative="1">
      <w:start w:val="1"/>
      <w:numFmt w:val="bullet"/>
      <w:lvlText w:val=""/>
      <w:lvlJc w:val="left"/>
      <w:pPr>
        <w:ind w:left="7920" w:hanging="360"/>
      </w:pPr>
      <w:rPr>
        <w:rFonts w:ascii="Symbol" w:hAnsi="Symbol" w:hint="default"/>
      </w:rPr>
    </w:lvl>
    <w:lvl w:ilvl="7" w:tplc="04190003" w:tentative="1">
      <w:start w:val="1"/>
      <w:numFmt w:val="bullet"/>
      <w:lvlText w:val="o"/>
      <w:lvlJc w:val="left"/>
      <w:pPr>
        <w:ind w:left="8640" w:hanging="360"/>
      </w:pPr>
      <w:rPr>
        <w:rFonts w:ascii="Courier New" w:hAnsi="Courier New" w:cs="Courier New" w:hint="default"/>
      </w:rPr>
    </w:lvl>
    <w:lvl w:ilvl="8" w:tplc="04190005" w:tentative="1">
      <w:start w:val="1"/>
      <w:numFmt w:val="bullet"/>
      <w:lvlText w:val=""/>
      <w:lvlJc w:val="left"/>
      <w:pPr>
        <w:ind w:left="9360" w:hanging="360"/>
      </w:pPr>
      <w:rPr>
        <w:rFonts w:ascii="Wingdings" w:hAnsi="Wingdings" w:hint="default"/>
      </w:rPr>
    </w:lvl>
  </w:abstractNum>
  <w:abstractNum w:abstractNumId="22" w15:restartNumberingAfterBreak="0">
    <w:nsid w:val="624003E5"/>
    <w:multiLevelType w:val="hybridMultilevel"/>
    <w:tmpl w:val="161237CC"/>
    <w:lvl w:ilvl="0" w:tplc="C58E7578">
      <w:start w:val="1"/>
      <w:numFmt w:val="decimal"/>
      <w:lvlText w:val="%1."/>
      <w:lvlJc w:val="left"/>
      <w:pPr>
        <w:ind w:left="1789" w:hanging="360"/>
      </w:pPr>
      <w:rPr>
        <w:rFonts w:hint="default"/>
      </w:rPr>
    </w:lvl>
    <w:lvl w:ilvl="1" w:tplc="04220019" w:tentative="1">
      <w:start w:val="1"/>
      <w:numFmt w:val="lowerLetter"/>
      <w:lvlText w:val="%2."/>
      <w:lvlJc w:val="left"/>
      <w:pPr>
        <w:ind w:left="2509" w:hanging="360"/>
      </w:pPr>
    </w:lvl>
    <w:lvl w:ilvl="2" w:tplc="0422001B" w:tentative="1">
      <w:start w:val="1"/>
      <w:numFmt w:val="lowerRoman"/>
      <w:lvlText w:val="%3."/>
      <w:lvlJc w:val="right"/>
      <w:pPr>
        <w:ind w:left="3229" w:hanging="180"/>
      </w:pPr>
    </w:lvl>
    <w:lvl w:ilvl="3" w:tplc="0422000F" w:tentative="1">
      <w:start w:val="1"/>
      <w:numFmt w:val="decimal"/>
      <w:lvlText w:val="%4."/>
      <w:lvlJc w:val="left"/>
      <w:pPr>
        <w:ind w:left="3949" w:hanging="360"/>
      </w:pPr>
    </w:lvl>
    <w:lvl w:ilvl="4" w:tplc="04220019" w:tentative="1">
      <w:start w:val="1"/>
      <w:numFmt w:val="lowerLetter"/>
      <w:lvlText w:val="%5."/>
      <w:lvlJc w:val="left"/>
      <w:pPr>
        <w:ind w:left="4669" w:hanging="360"/>
      </w:pPr>
    </w:lvl>
    <w:lvl w:ilvl="5" w:tplc="0422001B" w:tentative="1">
      <w:start w:val="1"/>
      <w:numFmt w:val="lowerRoman"/>
      <w:lvlText w:val="%6."/>
      <w:lvlJc w:val="right"/>
      <w:pPr>
        <w:ind w:left="5389" w:hanging="180"/>
      </w:pPr>
    </w:lvl>
    <w:lvl w:ilvl="6" w:tplc="0422000F" w:tentative="1">
      <w:start w:val="1"/>
      <w:numFmt w:val="decimal"/>
      <w:lvlText w:val="%7."/>
      <w:lvlJc w:val="left"/>
      <w:pPr>
        <w:ind w:left="6109" w:hanging="360"/>
      </w:pPr>
    </w:lvl>
    <w:lvl w:ilvl="7" w:tplc="04220019" w:tentative="1">
      <w:start w:val="1"/>
      <w:numFmt w:val="lowerLetter"/>
      <w:lvlText w:val="%8."/>
      <w:lvlJc w:val="left"/>
      <w:pPr>
        <w:ind w:left="6829" w:hanging="360"/>
      </w:pPr>
    </w:lvl>
    <w:lvl w:ilvl="8" w:tplc="0422001B" w:tentative="1">
      <w:start w:val="1"/>
      <w:numFmt w:val="lowerRoman"/>
      <w:lvlText w:val="%9."/>
      <w:lvlJc w:val="right"/>
      <w:pPr>
        <w:ind w:left="7549" w:hanging="180"/>
      </w:pPr>
    </w:lvl>
  </w:abstractNum>
  <w:abstractNum w:abstractNumId="23" w15:restartNumberingAfterBreak="0">
    <w:nsid w:val="63870324"/>
    <w:multiLevelType w:val="hybridMultilevel"/>
    <w:tmpl w:val="35DA3AE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4" w15:restartNumberingAfterBreak="0">
    <w:nsid w:val="67CD6ED8"/>
    <w:multiLevelType w:val="hybridMultilevel"/>
    <w:tmpl w:val="57024C02"/>
    <w:lvl w:ilvl="0" w:tplc="04220001">
      <w:start w:val="1"/>
      <w:numFmt w:val="bullet"/>
      <w:lvlText w:val=""/>
      <w:lvlJc w:val="left"/>
      <w:pPr>
        <w:ind w:left="2149" w:hanging="360"/>
      </w:pPr>
      <w:rPr>
        <w:rFonts w:ascii="Symbol" w:hAnsi="Symbol" w:hint="default"/>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25" w15:restartNumberingAfterBreak="0">
    <w:nsid w:val="69996639"/>
    <w:multiLevelType w:val="hybridMultilevel"/>
    <w:tmpl w:val="C188F522"/>
    <w:lvl w:ilvl="0" w:tplc="6AC2FD8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15:restartNumberingAfterBreak="0">
    <w:nsid w:val="6A115FD9"/>
    <w:multiLevelType w:val="hybridMultilevel"/>
    <w:tmpl w:val="BEF44CCA"/>
    <w:lvl w:ilvl="0" w:tplc="F5D6A15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6E434C31"/>
    <w:multiLevelType w:val="hybridMultilevel"/>
    <w:tmpl w:val="FA2E7E0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8" w15:restartNumberingAfterBreak="0">
    <w:nsid w:val="718D7C83"/>
    <w:multiLevelType w:val="hybridMultilevel"/>
    <w:tmpl w:val="987A0AB8"/>
    <w:lvl w:ilvl="0" w:tplc="D200C038">
      <w:start w:val="1"/>
      <w:numFmt w:val="decimal"/>
      <w:lvlText w:val="%1."/>
      <w:lvlJc w:val="left"/>
      <w:pPr>
        <w:ind w:left="1789" w:hanging="360"/>
      </w:pPr>
      <w:rPr>
        <w:rFonts w:hint="default"/>
      </w:rPr>
    </w:lvl>
    <w:lvl w:ilvl="1" w:tplc="04220019" w:tentative="1">
      <w:start w:val="1"/>
      <w:numFmt w:val="lowerLetter"/>
      <w:lvlText w:val="%2."/>
      <w:lvlJc w:val="left"/>
      <w:pPr>
        <w:ind w:left="2509" w:hanging="360"/>
      </w:pPr>
    </w:lvl>
    <w:lvl w:ilvl="2" w:tplc="0422001B" w:tentative="1">
      <w:start w:val="1"/>
      <w:numFmt w:val="lowerRoman"/>
      <w:lvlText w:val="%3."/>
      <w:lvlJc w:val="right"/>
      <w:pPr>
        <w:ind w:left="3229" w:hanging="180"/>
      </w:pPr>
    </w:lvl>
    <w:lvl w:ilvl="3" w:tplc="0422000F" w:tentative="1">
      <w:start w:val="1"/>
      <w:numFmt w:val="decimal"/>
      <w:lvlText w:val="%4."/>
      <w:lvlJc w:val="left"/>
      <w:pPr>
        <w:ind w:left="3949" w:hanging="360"/>
      </w:pPr>
    </w:lvl>
    <w:lvl w:ilvl="4" w:tplc="04220019" w:tentative="1">
      <w:start w:val="1"/>
      <w:numFmt w:val="lowerLetter"/>
      <w:lvlText w:val="%5."/>
      <w:lvlJc w:val="left"/>
      <w:pPr>
        <w:ind w:left="4669" w:hanging="360"/>
      </w:pPr>
    </w:lvl>
    <w:lvl w:ilvl="5" w:tplc="0422001B" w:tentative="1">
      <w:start w:val="1"/>
      <w:numFmt w:val="lowerRoman"/>
      <w:lvlText w:val="%6."/>
      <w:lvlJc w:val="right"/>
      <w:pPr>
        <w:ind w:left="5389" w:hanging="180"/>
      </w:pPr>
    </w:lvl>
    <w:lvl w:ilvl="6" w:tplc="0422000F" w:tentative="1">
      <w:start w:val="1"/>
      <w:numFmt w:val="decimal"/>
      <w:lvlText w:val="%7."/>
      <w:lvlJc w:val="left"/>
      <w:pPr>
        <w:ind w:left="6109" w:hanging="360"/>
      </w:pPr>
    </w:lvl>
    <w:lvl w:ilvl="7" w:tplc="04220019" w:tentative="1">
      <w:start w:val="1"/>
      <w:numFmt w:val="lowerLetter"/>
      <w:lvlText w:val="%8."/>
      <w:lvlJc w:val="left"/>
      <w:pPr>
        <w:ind w:left="6829" w:hanging="360"/>
      </w:pPr>
    </w:lvl>
    <w:lvl w:ilvl="8" w:tplc="0422001B" w:tentative="1">
      <w:start w:val="1"/>
      <w:numFmt w:val="lowerRoman"/>
      <w:lvlText w:val="%9."/>
      <w:lvlJc w:val="right"/>
      <w:pPr>
        <w:ind w:left="7549" w:hanging="180"/>
      </w:pPr>
    </w:lvl>
  </w:abstractNum>
  <w:abstractNum w:abstractNumId="29" w15:restartNumberingAfterBreak="0">
    <w:nsid w:val="731B3303"/>
    <w:multiLevelType w:val="hybridMultilevel"/>
    <w:tmpl w:val="8AAC89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7666707D"/>
    <w:multiLevelType w:val="multilevel"/>
    <w:tmpl w:val="7762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6744B6"/>
    <w:multiLevelType w:val="hybridMultilevel"/>
    <w:tmpl w:val="4FAE5674"/>
    <w:lvl w:ilvl="0" w:tplc="DE10CE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9724BFC"/>
    <w:multiLevelType w:val="hybridMultilevel"/>
    <w:tmpl w:val="88F8242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21"/>
  </w:num>
  <w:num w:numId="2">
    <w:abstractNumId w:val="31"/>
  </w:num>
  <w:num w:numId="3">
    <w:abstractNumId w:val="17"/>
  </w:num>
  <w:num w:numId="4">
    <w:abstractNumId w:val="8"/>
  </w:num>
  <w:num w:numId="5">
    <w:abstractNumId w:val="0"/>
  </w:num>
  <w:num w:numId="6">
    <w:abstractNumId w:val="7"/>
  </w:num>
  <w:num w:numId="7">
    <w:abstractNumId w:val="29"/>
  </w:num>
  <w:num w:numId="8">
    <w:abstractNumId w:val="16"/>
  </w:num>
  <w:num w:numId="9">
    <w:abstractNumId w:val="15"/>
  </w:num>
  <w:num w:numId="10">
    <w:abstractNumId w:val="4"/>
  </w:num>
  <w:num w:numId="11">
    <w:abstractNumId w:val="30"/>
  </w:num>
  <w:num w:numId="12">
    <w:abstractNumId w:val="9"/>
  </w:num>
  <w:num w:numId="13">
    <w:abstractNumId w:val="3"/>
  </w:num>
  <w:num w:numId="14">
    <w:abstractNumId w:val="12"/>
  </w:num>
  <w:num w:numId="15">
    <w:abstractNumId w:val="2"/>
  </w:num>
  <w:num w:numId="16">
    <w:abstractNumId w:val="28"/>
  </w:num>
  <w:num w:numId="17">
    <w:abstractNumId w:val="22"/>
  </w:num>
  <w:num w:numId="18">
    <w:abstractNumId w:val="10"/>
  </w:num>
  <w:num w:numId="19">
    <w:abstractNumId w:val="26"/>
  </w:num>
  <w:num w:numId="20">
    <w:abstractNumId w:val="11"/>
  </w:num>
  <w:num w:numId="21">
    <w:abstractNumId w:val="32"/>
  </w:num>
  <w:num w:numId="22">
    <w:abstractNumId w:val="25"/>
  </w:num>
  <w:num w:numId="23">
    <w:abstractNumId w:val="1"/>
  </w:num>
  <w:num w:numId="24">
    <w:abstractNumId w:val="13"/>
  </w:num>
  <w:num w:numId="25">
    <w:abstractNumId w:val="23"/>
  </w:num>
  <w:num w:numId="26">
    <w:abstractNumId w:val="20"/>
  </w:num>
  <w:num w:numId="27">
    <w:abstractNumId w:val="27"/>
  </w:num>
  <w:num w:numId="28">
    <w:abstractNumId w:val="5"/>
  </w:num>
  <w:num w:numId="29">
    <w:abstractNumId w:val="19"/>
  </w:num>
  <w:num w:numId="30">
    <w:abstractNumId w:val="6"/>
  </w:num>
  <w:num w:numId="31">
    <w:abstractNumId w:val="18"/>
  </w:num>
  <w:num w:numId="32">
    <w:abstractNumId w:val="24"/>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83B"/>
    <w:rsid w:val="00012409"/>
    <w:rsid w:val="00013266"/>
    <w:rsid w:val="000133F5"/>
    <w:rsid w:val="00014ACB"/>
    <w:rsid w:val="00023DA9"/>
    <w:rsid w:val="000320FE"/>
    <w:rsid w:val="000353A5"/>
    <w:rsid w:val="0004445D"/>
    <w:rsid w:val="00047480"/>
    <w:rsid w:val="000478CA"/>
    <w:rsid w:val="00055FAC"/>
    <w:rsid w:val="000573D3"/>
    <w:rsid w:val="00061108"/>
    <w:rsid w:val="00064719"/>
    <w:rsid w:val="000800CD"/>
    <w:rsid w:val="00081683"/>
    <w:rsid w:val="00092300"/>
    <w:rsid w:val="00093D85"/>
    <w:rsid w:val="000A111A"/>
    <w:rsid w:val="000B11EB"/>
    <w:rsid w:val="000B4D71"/>
    <w:rsid w:val="000C0B3A"/>
    <w:rsid w:val="000D1035"/>
    <w:rsid w:val="000D5AC3"/>
    <w:rsid w:val="000D6B15"/>
    <w:rsid w:val="000E6AF3"/>
    <w:rsid w:val="000F059D"/>
    <w:rsid w:val="000F13B7"/>
    <w:rsid w:val="000F2A65"/>
    <w:rsid w:val="000F3D6E"/>
    <w:rsid w:val="000F41D0"/>
    <w:rsid w:val="000F46CE"/>
    <w:rsid w:val="000F5CDF"/>
    <w:rsid w:val="000F5D58"/>
    <w:rsid w:val="00101D99"/>
    <w:rsid w:val="001024A0"/>
    <w:rsid w:val="00102687"/>
    <w:rsid w:val="00132267"/>
    <w:rsid w:val="001422DC"/>
    <w:rsid w:val="0014517F"/>
    <w:rsid w:val="001505ED"/>
    <w:rsid w:val="00166E83"/>
    <w:rsid w:val="001737BB"/>
    <w:rsid w:val="00180E00"/>
    <w:rsid w:val="001831C2"/>
    <w:rsid w:val="001849AF"/>
    <w:rsid w:val="001901CC"/>
    <w:rsid w:val="00191009"/>
    <w:rsid w:val="00197EEC"/>
    <w:rsid w:val="001A0DBA"/>
    <w:rsid w:val="001B1A92"/>
    <w:rsid w:val="001B51D2"/>
    <w:rsid w:val="001C44DB"/>
    <w:rsid w:val="001C53D2"/>
    <w:rsid w:val="0020276A"/>
    <w:rsid w:val="002164CF"/>
    <w:rsid w:val="0022056F"/>
    <w:rsid w:val="00221F0A"/>
    <w:rsid w:val="00223993"/>
    <w:rsid w:val="00223D02"/>
    <w:rsid w:val="00244AE3"/>
    <w:rsid w:val="00256372"/>
    <w:rsid w:val="00260030"/>
    <w:rsid w:val="00263753"/>
    <w:rsid w:val="00263F6A"/>
    <w:rsid w:val="002711E2"/>
    <w:rsid w:val="00272592"/>
    <w:rsid w:val="002727B7"/>
    <w:rsid w:val="002875EA"/>
    <w:rsid w:val="00287EAC"/>
    <w:rsid w:val="002A5D76"/>
    <w:rsid w:val="002F073F"/>
    <w:rsid w:val="003111B6"/>
    <w:rsid w:val="0034353F"/>
    <w:rsid w:val="00356427"/>
    <w:rsid w:val="00357995"/>
    <w:rsid w:val="00364B79"/>
    <w:rsid w:val="0036547C"/>
    <w:rsid w:val="00384A3C"/>
    <w:rsid w:val="003924D2"/>
    <w:rsid w:val="003A077D"/>
    <w:rsid w:val="003A55CD"/>
    <w:rsid w:val="003B21B0"/>
    <w:rsid w:val="003B523E"/>
    <w:rsid w:val="003C2085"/>
    <w:rsid w:val="003C7AB6"/>
    <w:rsid w:val="003D1D14"/>
    <w:rsid w:val="003E6171"/>
    <w:rsid w:val="003F27B5"/>
    <w:rsid w:val="003F45FD"/>
    <w:rsid w:val="003F5CFE"/>
    <w:rsid w:val="004010CE"/>
    <w:rsid w:val="00404B41"/>
    <w:rsid w:val="004136A4"/>
    <w:rsid w:val="00442E03"/>
    <w:rsid w:val="00446FED"/>
    <w:rsid w:val="00455163"/>
    <w:rsid w:val="00457B63"/>
    <w:rsid w:val="00461497"/>
    <w:rsid w:val="00463D5B"/>
    <w:rsid w:val="0046783B"/>
    <w:rsid w:val="00472C80"/>
    <w:rsid w:val="00473296"/>
    <w:rsid w:val="00486C32"/>
    <w:rsid w:val="004A24D2"/>
    <w:rsid w:val="004C6165"/>
    <w:rsid w:val="004C7B07"/>
    <w:rsid w:val="004E0D53"/>
    <w:rsid w:val="004E25A8"/>
    <w:rsid w:val="004F244A"/>
    <w:rsid w:val="00506BAB"/>
    <w:rsid w:val="00514ACD"/>
    <w:rsid w:val="00517DC0"/>
    <w:rsid w:val="0052518C"/>
    <w:rsid w:val="00536139"/>
    <w:rsid w:val="00552910"/>
    <w:rsid w:val="005600AA"/>
    <w:rsid w:val="0056782B"/>
    <w:rsid w:val="00570467"/>
    <w:rsid w:val="00571A74"/>
    <w:rsid w:val="00573B7D"/>
    <w:rsid w:val="00574D3D"/>
    <w:rsid w:val="00581AB1"/>
    <w:rsid w:val="00584576"/>
    <w:rsid w:val="00591CBC"/>
    <w:rsid w:val="005928FD"/>
    <w:rsid w:val="005A2904"/>
    <w:rsid w:val="005B7E1C"/>
    <w:rsid w:val="005C21D8"/>
    <w:rsid w:val="005D3349"/>
    <w:rsid w:val="005D7EDA"/>
    <w:rsid w:val="005E6174"/>
    <w:rsid w:val="005F3A75"/>
    <w:rsid w:val="005F6C93"/>
    <w:rsid w:val="0061016C"/>
    <w:rsid w:val="0062346A"/>
    <w:rsid w:val="00627287"/>
    <w:rsid w:val="00635FDF"/>
    <w:rsid w:val="0064120E"/>
    <w:rsid w:val="00643AC3"/>
    <w:rsid w:val="006476BB"/>
    <w:rsid w:val="00663C6D"/>
    <w:rsid w:val="00666EBC"/>
    <w:rsid w:val="0069369E"/>
    <w:rsid w:val="006A1F86"/>
    <w:rsid w:val="006A3454"/>
    <w:rsid w:val="006B3F97"/>
    <w:rsid w:val="006B4423"/>
    <w:rsid w:val="006B68E7"/>
    <w:rsid w:val="006C18DE"/>
    <w:rsid w:val="006C1EA2"/>
    <w:rsid w:val="006C4737"/>
    <w:rsid w:val="006D0F0F"/>
    <w:rsid w:val="006D166E"/>
    <w:rsid w:val="006D4355"/>
    <w:rsid w:val="006D6A87"/>
    <w:rsid w:val="00741D0B"/>
    <w:rsid w:val="00750566"/>
    <w:rsid w:val="00756CA1"/>
    <w:rsid w:val="00761925"/>
    <w:rsid w:val="0076323F"/>
    <w:rsid w:val="007635E5"/>
    <w:rsid w:val="007666C3"/>
    <w:rsid w:val="00777868"/>
    <w:rsid w:val="007831D8"/>
    <w:rsid w:val="00783D4D"/>
    <w:rsid w:val="00787A68"/>
    <w:rsid w:val="007A748C"/>
    <w:rsid w:val="007B05DC"/>
    <w:rsid w:val="007B1095"/>
    <w:rsid w:val="007B32D1"/>
    <w:rsid w:val="007E44DB"/>
    <w:rsid w:val="007E6150"/>
    <w:rsid w:val="007F1095"/>
    <w:rsid w:val="007F13CB"/>
    <w:rsid w:val="00812C1F"/>
    <w:rsid w:val="00813BAF"/>
    <w:rsid w:val="00816335"/>
    <w:rsid w:val="00820BCE"/>
    <w:rsid w:val="0082179B"/>
    <w:rsid w:val="00825E8F"/>
    <w:rsid w:val="0082616D"/>
    <w:rsid w:val="0083310F"/>
    <w:rsid w:val="00834E56"/>
    <w:rsid w:val="0084356A"/>
    <w:rsid w:val="008471CC"/>
    <w:rsid w:val="00851916"/>
    <w:rsid w:val="0085647E"/>
    <w:rsid w:val="00861538"/>
    <w:rsid w:val="00865468"/>
    <w:rsid w:val="00872A9E"/>
    <w:rsid w:val="00880197"/>
    <w:rsid w:val="00883BC0"/>
    <w:rsid w:val="008960F2"/>
    <w:rsid w:val="008B186A"/>
    <w:rsid w:val="008B4B13"/>
    <w:rsid w:val="008B522D"/>
    <w:rsid w:val="008C3F7C"/>
    <w:rsid w:val="008C4789"/>
    <w:rsid w:val="008D3BCA"/>
    <w:rsid w:val="008D7D40"/>
    <w:rsid w:val="008E1039"/>
    <w:rsid w:val="008E49FD"/>
    <w:rsid w:val="008E578C"/>
    <w:rsid w:val="008E57A7"/>
    <w:rsid w:val="008E7F8C"/>
    <w:rsid w:val="008F1AE9"/>
    <w:rsid w:val="008F5FE8"/>
    <w:rsid w:val="00900294"/>
    <w:rsid w:val="00900B68"/>
    <w:rsid w:val="0090490F"/>
    <w:rsid w:val="00906986"/>
    <w:rsid w:val="00913CB3"/>
    <w:rsid w:val="00922F9C"/>
    <w:rsid w:val="00932461"/>
    <w:rsid w:val="00933FF3"/>
    <w:rsid w:val="00942D27"/>
    <w:rsid w:val="00945028"/>
    <w:rsid w:val="00945609"/>
    <w:rsid w:val="00951A79"/>
    <w:rsid w:val="009556F3"/>
    <w:rsid w:val="009625DD"/>
    <w:rsid w:val="00965AA8"/>
    <w:rsid w:val="00971CB0"/>
    <w:rsid w:val="00977CC7"/>
    <w:rsid w:val="00983C2A"/>
    <w:rsid w:val="0098503C"/>
    <w:rsid w:val="00993C9E"/>
    <w:rsid w:val="009A0D6C"/>
    <w:rsid w:val="009A139E"/>
    <w:rsid w:val="009A1795"/>
    <w:rsid w:val="009B0E7E"/>
    <w:rsid w:val="009C05CA"/>
    <w:rsid w:val="009C5A95"/>
    <w:rsid w:val="009D3339"/>
    <w:rsid w:val="009D4F6D"/>
    <w:rsid w:val="00A103AD"/>
    <w:rsid w:val="00A11B52"/>
    <w:rsid w:val="00A17F4C"/>
    <w:rsid w:val="00A17F8E"/>
    <w:rsid w:val="00A245B1"/>
    <w:rsid w:val="00A25495"/>
    <w:rsid w:val="00A26737"/>
    <w:rsid w:val="00A275A5"/>
    <w:rsid w:val="00A34CEE"/>
    <w:rsid w:val="00A376BB"/>
    <w:rsid w:val="00A40F0E"/>
    <w:rsid w:val="00A60304"/>
    <w:rsid w:val="00A6032F"/>
    <w:rsid w:val="00A717FD"/>
    <w:rsid w:val="00A8540E"/>
    <w:rsid w:val="00AA2001"/>
    <w:rsid w:val="00AA7812"/>
    <w:rsid w:val="00AB08C5"/>
    <w:rsid w:val="00AB0B6D"/>
    <w:rsid w:val="00AB1091"/>
    <w:rsid w:val="00AB5408"/>
    <w:rsid w:val="00AC4C1A"/>
    <w:rsid w:val="00AD4850"/>
    <w:rsid w:val="00AE4148"/>
    <w:rsid w:val="00AF222D"/>
    <w:rsid w:val="00B10652"/>
    <w:rsid w:val="00B11F73"/>
    <w:rsid w:val="00B20610"/>
    <w:rsid w:val="00B23B4B"/>
    <w:rsid w:val="00B24E8C"/>
    <w:rsid w:val="00B27AEA"/>
    <w:rsid w:val="00B309CF"/>
    <w:rsid w:val="00B436BF"/>
    <w:rsid w:val="00B440DB"/>
    <w:rsid w:val="00B46810"/>
    <w:rsid w:val="00B6456E"/>
    <w:rsid w:val="00B76929"/>
    <w:rsid w:val="00B827A4"/>
    <w:rsid w:val="00B946AC"/>
    <w:rsid w:val="00BA1F93"/>
    <w:rsid w:val="00BA3EC0"/>
    <w:rsid w:val="00BB24DC"/>
    <w:rsid w:val="00BD66D5"/>
    <w:rsid w:val="00BE01E3"/>
    <w:rsid w:val="00BE1809"/>
    <w:rsid w:val="00BE42C8"/>
    <w:rsid w:val="00BF0203"/>
    <w:rsid w:val="00BF04B9"/>
    <w:rsid w:val="00C14FE2"/>
    <w:rsid w:val="00C1798E"/>
    <w:rsid w:val="00C20C18"/>
    <w:rsid w:val="00C2618F"/>
    <w:rsid w:val="00C42FCA"/>
    <w:rsid w:val="00C457B8"/>
    <w:rsid w:val="00C46B7B"/>
    <w:rsid w:val="00C63D72"/>
    <w:rsid w:val="00C75298"/>
    <w:rsid w:val="00C901FB"/>
    <w:rsid w:val="00CB62C8"/>
    <w:rsid w:val="00CB7A07"/>
    <w:rsid w:val="00CC162A"/>
    <w:rsid w:val="00CC3317"/>
    <w:rsid w:val="00CD61D9"/>
    <w:rsid w:val="00CE3A4E"/>
    <w:rsid w:val="00CF01D7"/>
    <w:rsid w:val="00CF2216"/>
    <w:rsid w:val="00D01BDE"/>
    <w:rsid w:val="00D20B09"/>
    <w:rsid w:val="00D20E51"/>
    <w:rsid w:val="00D322A8"/>
    <w:rsid w:val="00D32699"/>
    <w:rsid w:val="00D32737"/>
    <w:rsid w:val="00D428F0"/>
    <w:rsid w:val="00D43AD6"/>
    <w:rsid w:val="00D4585F"/>
    <w:rsid w:val="00D46179"/>
    <w:rsid w:val="00D47B89"/>
    <w:rsid w:val="00D64228"/>
    <w:rsid w:val="00D70D6A"/>
    <w:rsid w:val="00D72274"/>
    <w:rsid w:val="00D82B99"/>
    <w:rsid w:val="00D9370F"/>
    <w:rsid w:val="00DA14D9"/>
    <w:rsid w:val="00DB162A"/>
    <w:rsid w:val="00DC3BAC"/>
    <w:rsid w:val="00DC4965"/>
    <w:rsid w:val="00DD1A3E"/>
    <w:rsid w:val="00DE39F1"/>
    <w:rsid w:val="00DE61A3"/>
    <w:rsid w:val="00DE6D3F"/>
    <w:rsid w:val="00DF3C00"/>
    <w:rsid w:val="00DF4EC9"/>
    <w:rsid w:val="00DF5E07"/>
    <w:rsid w:val="00E0371F"/>
    <w:rsid w:val="00E05A74"/>
    <w:rsid w:val="00E245E8"/>
    <w:rsid w:val="00E2724A"/>
    <w:rsid w:val="00E31BD2"/>
    <w:rsid w:val="00E3532A"/>
    <w:rsid w:val="00E35C2A"/>
    <w:rsid w:val="00E54B0B"/>
    <w:rsid w:val="00E54F9D"/>
    <w:rsid w:val="00E6205D"/>
    <w:rsid w:val="00E6778E"/>
    <w:rsid w:val="00E87226"/>
    <w:rsid w:val="00EA0684"/>
    <w:rsid w:val="00EC1B62"/>
    <w:rsid w:val="00EC5023"/>
    <w:rsid w:val="00EF6EB0"/>
    <w:rsid w:val="00F30123"/>
    <w:rsid w:val="00F30E92"/>
    <w:rsid w:val="00F36002"/>
    <w:rsid w:val="00F37979"/>
    <w:rsid w:val="00F46356"/>
    <w:rsid w:val="00F63367"/>
    <w:rsid w:val="00F661A6"/>
    <w:rsid w:val="00F902C6"/>
    <w:rsid w:val="00F956F4"/>
    <w:rsid w:val="00FA6F96"/>
    <w:rsid w:val="00FB66C6"/>
    <w:rsid w:val="00FC0D71"/>
    <w:rsid w:val="00FC518F"/>
    <w:rsid w:val="00FC5A9B"/>
    <w:rsid w:val="00FD4E52"/>
    <w:rsid w:val="00FD654F"/>
    <w:rsid w:val="00FE0AED"/>
    <w:rsid w:val="00FF5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FE29E"/>
  <w15:docId w15:val="{C7D072E5-99AE-4974-9118-ADE7DF772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4B13"/>
  </w:style>
  <w:style w:type="paragraph" w:styleId="1">
    <w:name w:val="heading 1"/>
    <w:basedOn w:val="a"/>
    <w:next w:val="a"/>
    <w:link w:val="10"/>
    <w:uiPriority w:val="9"/>
    <w:qFormat/>
    <w:rsid w:val="00922F9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DA14D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09CF"/>
    <w:pPr>
      <w:ind w:left="720"/>
      <w:contextualSpacing/>
    </w:pPr>
  </w:style>
  <w:style w:type="paragraph" w:styleId="a4">
    <w:name w:val="header"/>
    <w:basedOn w:val="a"/>
    <w:link w:val="a5"/>
    <w:uiPriority w:val="99"/>
    <w:unhideWhenUsed/>
    <w:rsid w:val="0052518C"/>
    <w:pPr>
      <w:tabs>
        <w:tab w:val="center" w:pos="4677"/>
        <w:tab w:val="right" w:pos="9355"/>
      </w:tabs>
      <w:spacing w:line="240" w:lineRule="auto"/>
    </w:pPr>
  </w:style>
  <w:style w:type="character" w:customStyle="1" w:styleId="a5">
    <w:name w:val="Верхній колонтитул Знак"/>
    <w:basedOn w:val="a0"/>
    <w:link w:val="a4"/>
    <w:uiPriority w:val="99"/>
    <w:rsid w:val="0052518C"/>
  </w:style>
  <w:style w:type="paragraph" w:styleId="a6">
    <w:name w:val="footer"/>
    <w:basedOn w:val="a"/>
    <w:link w:val="a7"/>
    <w:uiPriority w:val="99"/>
    <w:unhideWhenUsed/>
    <w:rsid w:val="0052518C"/>
    <w:pPr>
      <w:tabs>
        <w:tab w:val="center" w:pos="4677"/>
        <w:tab w:val="right" w:pos="9355"/>
      </w:tabs>
      <w:spacing w:line="240" w:lineRule="auto"/>
    </w:pPr>
  </w:style>
  <w:style w:type="character" w:customStyle="1" w:styleId="a7">
    <w:name w:val="Нижній колонтитул Знак"/>
    <w:basedOn w:val="a0"/>
    <w:link w:val="a6"/>
    <w:uiPriority w:val="99"/>
    <w:rsid w:val="0052518C"/>
  </w:style>
  <w:style w:type="paragraph" w:styleId="a8">
    <w:name w:val="Balloon Text"/>
    <w:basedOn w:val="a"/>
    <w:link w:val="a9"/>
    <w:uiPriority w:val="99"/>
    <w:semiHidden/>
    <w:unhideWhenUsed/>
    <w:rsid w:val="003F45FD"/>
    <w:pPr>
      <w:spacing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3F45FD"/>
    <w:rPr>
      <w:rFonts w:ascii="Tahoma" w:hAnsi="Tahoma" w:cs="Tahoma"/>
      <w:sz w:val="16"/>
      <w:szCs w:val="16"/>
    </w:rPr>
  </w:style>
  <w:style w:type="character" w:customStyle="1" w:styleId="10">
    <w:name w:val="Заголовок 1 Знак"/>
    <w:basedOn w:val="a0"/>
    <w:link w:val="1"/>
    <w:uiPriority w:val="9"/>
    <w:rsid w:val="00922F9C"/>
    <w:rPr>
      <w:rFonts w:asciiTheme="majorHAnsi" w:eastAsiaTheme="majorEastAsia" w:hAnsiTheme="majorHAnsi" w:cstheme="majorBidi"/>
      <w:b/>
      <w:bCs/>
      <w:color w:val="365F91" w:themeColor="accent1" w:themeShade="BF"/>
      <w:sz w:val="28"/>
      <w:szCs w:val="28"/>
    </w:rPr>
  </w:style>
  <w:style w:type="paragraph" w:styleId="aa">
    <w:name w:val="TOC Heading"/>
    <w:basedOn w:val="1"/>
    <w:next w:val="a"/>
    <w:uiPriority w:val="39"/>
    <w:unhideWhenUsed/>
    <w:qFormat/>
    <w:rsid w:val="00922F9C"/>
    <w:pPr>
      <w:outlineLvl w:val="9"/>
    </w:pPr>
  </w:style>
  <w:style w:type="paragraph" w:styleId="11">
    <w:name w:val="toc 1"/>
    <w:basedOn w:val="a"/>
    <w:next w:val="a"/>
    <w:autoRedefine/>
    <w:uiPriority w:val="39"/>
    <w:unhideWhenUsed/>
    <w:rsid w:val="00922F9C"/>
    <w:pPr>
      <w:spacing w:after="100"/>
    </w:pPr>
  </w:style>
  <w:style w:type="character" w:styleId="ab">
    <w:name w:val="Hyperlink"/>
    <w:basedOn w:val="a0"/>
    <w:uiPriority w:val="99"/>
    <w:unhideWhenUsed/>
    <w:rsid w:val="00922F9C"/>
    <w:rPr>
      <w:color w:val="0000FF" w:themeColor="hyperlink"/>
      <w:u w:val="single"/>
    </w:rPr>
  </w:style>
  <w:style w:type="paragraph" w:styleId="ac">
    <w:name w:val="Normal (Web)"/>
    <w:basedOn w:val="a"/>
    <w:uiPriority w:val="99"/>
    <w:semiHidden/>
    <w:unhideWhenUsed/>
    <w:rsid w:val="00221F0A"/>
    <w:rPr>
      <w:rFonts w:ascii="Times New Roman" w:hAnsi="Times New Roman" w:cs="Times New Roman"/>
      <w:sz w:val="24"/>
      <w:szCs w:val="24"/>
    </w:rPr>
  </w:style>
  <w:style w:type="character" w:customStyle="1" w:styleId="30">
    <w:name w:val="Заголовок 3 Знак"/>
    <w:basedOn w:val="a0"/>
    <w:link w:val="3"/>
    <w:uiPriority w:val="9"/>
    <w:semiHidden/>
    <w:rsid w:val="00DA14D9"/>
    <w:rPr>
      <w:rFonts w:asciiTheme="majorHAnsi" w:eastAsiaTheme="majorEastAsia" w:hAnsiTheme="majorHAnsi" w:cstheme="majorBidi"/>
      <w:color w:val="243F60" w:themeColor="accent1" w:themeShade="7F"/>
      <w:sz w:val="24"/>
      <w:szCs w:val="24"/>
    </w:rPr>
  </w:style>
  <w:style w:type="table" w:styleId="ad">
    <w:name w:val="Table Grid"/>
    <w:basedOn w:val="a1"/>
    <w:uiPriority w:val="59"/>
    <w:rsid w:val="008E49F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Grid Table Light"/>
    <w:basedOn w:val="a1"/>
    <w:uiPriority w:val="40"/>
    <w:rsid w:val="008E49F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
    <w:name w:val="footnote text"/>
    <w:basedOn w:val="a"/>
    <w:link w:val="af0"/>
    <w:uiPriority w:val="99"/>
    <w:semiHidden/>
    <w:unhideWhenUsed/>
    <w:rsid w:val="00E2724A"/>
    <w:pPr>
      <w:spacing w:line="240" w:lineRule="auto"/>
    </w:pPr>
    <w:rPr>
      <w:sz w:val="20"/>
      <w:szCs w:val="20"/>
    </w:rPr>
  </w:style>
  <w:style w:type="character" w:customStyle="1" w:styleId="af0">
    <w:name w:val="Текст виноски Знак"/>
    <w:basedOn w:val="a0"/>
    <w:link w:val="af"/>
    <w:uiPriority w:val="99"/>
    <w:semiHidden/>
    <w:rsid w:val="00E2724A"/>
    <w:rPr>
      <w:sz w:val="20"/>
      <w:szCs w:val="20"/>
    </w:rPr>
  </w:style>
  <w:style w:type="character" w:styleId="af1">
    <w:name w:val="footnote reference"/>
    <w:basedOn w:val="a0"/>
    <w:uiPriority w:val="99"/>
    <w:semiHidden/>
    <w:unhideWhenUsed/>
    <w:rsid w:val="00E2724A"/>
    <w:rPr>
      <w:vertAlign w:val="superscript"/>
    </w:rPr>
  </w:style>
  <w:style w:type="paragraph" w:styleId="2">
    <w:name w:val="toc 2"/>
    <w:basedOn w:val="a"/>
    <w:next w:val="a"/>
    <w:autoRedefine/>
    <w:uiPriority w:val="39"/>
    <w:unhideWhenUsed/>
    <w:rsid w:val="00F661A6"/>
    <w:pPr>
      <w:tabs>
        <w:tab w:val="right" w:leader="dot" w:pos="9628"/>
      </w:tabs>
      <w:ind w:left="284"/>
    </w:pPr>
  </w:style>
  <w:style w:type="character" w:styleId="af2">
    <w:name w:val="Unresolved Mention"/>
    <w:basedOn w:val="a0"/>
    <w:uiPriority w:val="99"/>
    <w:semiHidden/>
    <w:unhideWhenUsed/>
    <w:rsid w:val="008D7D40"/>
    <w:rPr>
      <w:color w:val="605E5C"/>
      <w:shd w:val="clear" w:color="auto" w:fill="E1DFDD"/>
    </w:rPr>
  </w:style>
  <w:style w:type="character" w:styleId="af3">
    <w:name w:val="Emphasis"/>
    <w:basedOn w:val="a0"/>
    <w:uiPriority w:val="20"/>
    <w:qFormat/>
    <w:rsid w:val="008D7D40"/>
    <w:rPr>
      <w:i/>
      <w:iCs/>
    </w:rPr>
  </w:style>
  <w:style w:type="paragraph" w:customStyle="1" w:styleId="isselectedend">
    <w:name w:val="isselectedend"/>
    <w:basedOn w:val="a"/>
    <w:rsid w:val="008D7D40"/>
    <w:pPr>
      <w:spacing w:before="100" w:beforeAutospacing="1" w:after="100" w:afterAutospacing="1" w:line="240" w:lineRule="auto"/>
      <w:ind w:firstLine="0"/>
      <w:jc w:val="left"/>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43653">
      <w:bodyDiv w:val="1"/>
      <w:marLeft w:val="0"/>
      <w:marRight w:val="0"/>
      <w:marTop w:val="0"/>
      <w:marBottom w:val="0"/>
      <w:divBdr>
        <w:top w:val="none" w:sz="0" w:space="0" w:color="auto"/>
        <w:left w:val="none" w:sz="0" w:space="0" w:color="auto"/>
        <w:bottom w:val="none" w:sz="0" w:space="0" w:color="auto"/>
        <w:right w:val="none" w:sz="0" w:space="0" w:color="auto"/>
      </w:divBdr>
    </w:div>
    <w:div w:id="48775107">
      <w:bodyDiv w:val="1"/>
      <w:marLeft w:val="0"/>
      <w:marRight w:val="0"/>
      <w:marTop w:val="0"/>
      <w:marBottom w:val="0"/>
      <w:divBdr>
        <w:top w:val="none" w:sz="0" w:space="0" w:color="auto"/>
        <w:left w:val="none" w:sz="0" w:space="0" w:color="auto"/>
        <w:bottom w:val="none" w:sz="0" w:space="0" w:color="auto"/>
        <w:right w:val="none" w:sz="0" w:space="0" w:color="auto"/>
      </w:divBdr>
    </w:div>
    <w:div w:id="49110171">
      <w:bodyDiv w:val="1"/>
      <w:marLeft w:val="0"/>
      <w:marRight w:val="0"/>
      <w:marTop w:val="0"/>
      <w:marBottom w:val="0"/>
      <w:divBdr>
        <w:top w:val="none" w:sz="0" w:space="0" w:color="auto"/>
        <w:left w:val="none" w:sz="0" w:space="0" w:color="auto"/>
        <w:bottom w:val="none" w:sz="0" w:space="0" w:color="auto"/>
        <w:right w:val="none" w:sz="0" w:space="0" w:color="auto"/>
      </w:divBdr>
    </w:div>
    <w:div w:id="77755088">
      <w:bodyDiv w:val="1"/>
      <w:marLeft w:val="0"/>
      <w:marRight w:val="0"/>
      <w:marTop w:val="0"/>
      <w:marBottom w:val="0"/>
      <w:divBdr>
        <w:top w:val="none" w:sz="0" w:space="0" w:color="auto"/>
        <w:left w:val="none" w:sz="0" w:space="0" w:color="auto"/>
        <w:bottom w:val="none" w:sz="0" w:space="0" w:color="auto"/>
        <w:right w:val="none" w:sz="0" w:space="0" w:color="auto"/>
      </w:divBdr>
    </w:div>
    <w:div w:id="249044127">
      <w:bodyDiv w:val="1"/>
      <w:marLeft w:val="0"/>
      <w:marRight w:val="0"/>
      <w:marTop w:val="0"/>
      <w:marBottom w:val="0"/>
      <w:divBdr>
        <w:top w:val="none" w:sz="0" w:space="0" w:color="auto"/>
        <w:left w:val="none" w:sz="0" w:space="0" w:color="auto"/>
        <w:bottom w:val="none" w:sz="0" w:space="0" w:color="auto"/>
        <w:right w:val="none" w:sz="0" w:space="0" w:color="auto"/>
      </w:divBdr>
    </w:div>
    <w:div w:id="251201913">
      <w:bodyDiv w:val="1"/>
      <w:marLeft w:val="0"/>
      <w:marRight w:val="0"/>
      <w:marTop w:val="0"/>
      <w:marBottom w:val="0"/>
      <w:divBdr>
        <w:top w:val="none" w:sz="0" w:space="0" w:color="auto"/>
        <w:left w:val="none" w:sz="0" w:space="0" w:color="auto"/>
        <w:bottom w:val="none" w:sz="0" w:space="0" w:color="auto"/>
        <w:right w:val="none" w:sz="0" w:space="0" w:color="auto"/>
      </w:divBdr>
    </w:div>
    <w:div w:id="269701229">
      <w:bodyDiv w:val="1"/>
      <w:marLeft w:val="0"/>
      <w:marRight w:val="0"/>
      <w:marTop w:val="0"/>
      <w:marBottom w:val="0"/>
      <w:divBdr>
        <w:top w:val="none" w:sz="0" w:space="0" w:color="auto"/>
        <w:left w:val="none" w:sz="0" w:space="0" w:color="auto"/>
        <w:bottom w:val="none" w:sz="0" w:space="0" w:color="auto"/>
        <w:right w:val="none" w:sz="0" w:space="0" w:color="auto"/>
      </w:divBdr>
    </w:div>
    <w:div w:id="392240465">
      <w:bodyDiv w:val="1"/>
      <w:marLeft w:val="0"/>
      <w:marRight w:val="0"/>
      <w:marTop w:val="0"/>
      <w:marBottom w:val="0"/>
      <w:divBdr>
        <w:top w:val="none" w:sz="0" w:space="0" w:color="auto"/>
        <w:left w:val="none" w:sz="0" w:space="0" w:color="auto"/>
        <w:bottom w:val="none" w:sz="0" w:space="0" w:color="auto"/>
        <w:right w:val="none" w:sz="0" w:space="0" w:color="auto"/>
      </w:divBdr>
      <w:divsChild>
        <w:div w:id="377513264">
          <w:marLeft w:val="0"/>
          <w:marRight w:val="0"/>
          <w:marTop w:val="30"/>
          <w:marBottom w:val="15"/>
          <w:divBdr>
            <w:top w:val="none" w:sz="0" w:space="0" w:color="auto"/>
            <w:left w:val="none" w:sz="0" w:space="0" w:color="auto"/>
            <w:bottom w:val="none" w:sz="0" w:space="0" w:color="auto"/>
            <w:right w:val="none" w:sz="0" w:space="0" w:color="auto"/>
          </w:divBdr>
          <w:divsChild>
            <w:div w:id="794909693">
              <w:marLeft w:val="0"/>
              <w:marRight w:val="0"/>
              <w:marTop w:val="0"/>
              <w:marBottom w:val="0"/>
              <w:divBdr>
                <w:top w:val="none" w:sz="0" w:space="0" w:color="auto"/>
                <w:left w:val="none" w:sz="0" w:space="0" w:color="auto"/>
                <w:bottom w:val="none" w:sz="0" w:space="0" w:color="auto"/>
                <w:right w:val="none" w:sz="0" w:space="0" w:color="auto"/>
              </w:divBdr>
              <w:divsChild>
                <w:div w:id="1035540516">
                  <w:marLeft w:val="0"/>
                  <w:marRight w:val="0"/>
                  <w:marTop w:val="0"/>
                  <w:marBottom w:val="0"/>
                  <w:divBdr>
                    <w:top w:val="none" w:sz="0" w:space="0" w:color="auto"/>
                    <w:left w:val="none" w:sz="0" w:space="0" w:color="auto"/>
                    <w:bottom w:val="none" w:sz="0" w:space="0" w:color="auto"/>
                    <w:right w:val="none" w:sz="0" w:space="0" w:color="auto"/>
                  </w:divBdr>
                  <w:divsChild>
                    <w:div w:id="97957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037761">
          <w:marLeft w:val="0"/>
          <w:marRight w:val="0"/>
          <w:marTop w:val="15"/>
          <w:marBottom w:val="15"/>
          <w:divBdr>
            <w:top w:val="none" w:sz="0" w:space="0" w:color="auto"/>
            <w:left w:val="none" w:sz="0" w:space="0" w:color="auto"/>
            <w:bottom w:val="none" w:sz="0" w:space="0" w:color="auto"/>
            <w:right w:val="none" w:sz="0" w:space="0" w:color="auto"/>
          </w:divBdr>
          <w:divsChild>
            <w:div w:id="700009250">
              <w:marLeft w:val="0"/>
              <w:marRight w:val="0"/>
              <w:marTop w:val="0"/>
              <w:marBottom w:val="0"/>
              <w:divBdr>
                <w:top w:val="none" w:sz="0" w:space="0" w:color="auto"/>
                <w:left w:val="none" w:sz="0" w:space="0" w:color="auto"/>
                <w:bottom w:val="none" w:sz="0" w:space="0" w:color="auto"/>
                <w:right w:val="none" w:sz="0" w:space="0" w:color="auto"/>
              </w:divBdr>
              <w:divsChild>
                <w:div w:id="1298535993">
                  <w:marLeft w:val="0"/>
                  <w:marRight w:val="0"/>
                  <w:marTop w:val="0"/>
                  <w:marBottom w:val="0"/>
                  <w:divBdr>
                    <w:top w:val="none" w:sz="0" w:space="0" w:color="auto"/>
                    <w:left w:val="none" w:sz="0" w:space="0" w:color="auto"/>
                    <w:bottom w:val="none" w:sz="0" w:space="0" w:color="auto"/>
                    <w:right w:val="none" w:sz="0" w:space="0" w:color="auto"/>
                  </w:divBdr>
                  <w:divsChild>
                    <w:div w:id="211015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639185">
          <w:marLeft w:val="0"/>
          <w:marRight w:val="0"/>
          <w:marTop w:val="15"/>
          <w:marBottom w:val="0"/>
          <w:divBdr>
            <w:top w:val="none" w:sz="0" w:space="0" w:color="auto"/>
            <w:left w:val="none" w:sz="0" w:space="0" w:color="auto"/>
            <w:bottom w:val="none" w:sz="0" w:space="0" w:color="auto"/>
            <w:right w:val="none" w:sz="0" w:space="0" w:color="auto"/>
          </w:divBdr>
          <w:divsChild>
            <w:div w:id="1303537147">
              <w:marLeft w:val="0"/>
              <w:marRight w:val="0"/>
              <w:marTop w:val="0"/>
              <w:marBottom w:val="0"/>
              <w:divBdr>
                <w:top w:val="none" w:sz="0" w:space="0" w:color="auto"/>
                <w:left w:val="none" w:sz="0" w:space="0" w:color="auto"/>
                <w:bottom w:val="none" w:sz="0" w:space="0" w:color="auto"/>
                <w:right w:val="none" w:sz="0" w:space="0" w:color="auto"/>
              </w:divBdr>
              <w:divsChild>
                <w:div w:id="519701783">
                  <w:marLeft w:val="0"/>
                  <w:marRight w:val="0"/>
                  <w:marTop w:val="0"/>
                  <w:marBottom w:val="0"/>
                  <w:divBdr>
                    <w:top w:val="none" w:sz="0" w:space="0" w:color="auto"/>
                    <w:left w:val="none" w:sz="0" w:space="0" w:color="auto"/>
                    <w:bottom w:val="none" w:sz="0" w:space="0" w:color="auto"/>
                    <w:right w:val="none" w:sz="0" w:space="0" w:color="auto"/>
                  </w:divBdr>
                  <w:divsChild>
                    <w:div w:id="43155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000904">
      <w:bodyDiv w:val="1"/>
      <w:marLeft w:val="0"/>
      <w:marRight w:val="0"/>
      <w:marTop w:val="0"/>
      <w:marBottom w:val="0"/>
      <w:divBdr>
        <w:top w:val="none" w:sz="0" w:space="0" w:color="auto"/>
        <w:left w:val="none" w:sz="0" w:space="0" w:color="auto"/>
        <w:bottom w:val="none" w:sz="0" w:space="0" w:color="auto"/>
        <w:right w:val="none" w:sz="0" w:space="0" w:color="auto"/>
      </w:divBdr>
    </w:div>
    <w:div w:id="445083049">
      <w:bodyDiv w:val="1"/>
      <w:marLeft w:val="0"/>
      <w:marRight w:val="0"/>
      <w:marTop w:val="0"/>
      <w:marBottom w:val="0"/>
      <w:divBdr>
        <w:top w:val="none" w:sz="0" w:space="0" w:color="auto"/>
        <w:left w:val="none" w:sz="0" w:space="0" w:color="auto"/>
        <w:bottom w:val="none" w:sz="0" w:space="0" w:color="auto"/>
        <w:right w:val="none" w:sz="0" w:space="0" w:color="auto"/>
      </w:divBdr>
    </w:div>
    <w:div w:id="479537113">
      <w:bodyDiv w:val="1"/>
      <w:marLeft w:val="0"/>
      <w:marRight w:val="0"/>
      <w:marTop w:val="0"/>
      <w:marBottom w:val="0"/>
      <w:divBdr>
        <w:top w:val="none" w:sz="0" w:space="0" w:color="auto"/>
        <w:left w:val="none" w:sz="0" w:space="0" w:color="auto"/>
        <w:bottom w:val="none" w:sz="0" w:space="0" w:color="auto"/>
        <w:right w:val="none" w:sz="0" w:space="0" w:color="auto"/>
      </w:divBdr>
    </w:div>
    <w:div w:id="522938931">
      <w:bodyDiv w:val="1"/>
      <w:marLeft w:val="0"/>
      <w:marRight w:val="0"/>
      <w:marTop w:val="0"/>
      <w:marBottom w:val="0"/>
      <w:divBdr>
        <w:top w:val="none" w:sz="0" w:space="0" w:color="auto"/>
        <w:left w:val="none" w:sz="0" w:space="0" w:color="auto"/>
        <w:bottom w:val="none" w:sz="0" w:space="0" w:color="auto"/>
        <w:right w:val="none" w:sz="0" w:space="0" w:color="auto"/>
      </w:divBdr>
    </w:div>
    <w:div w:id="559832192">
      <w:bodyDiv w:val="1"/>
      <w:marLeft w:val="0"/>
      <w:marRight w:val="0"/>
      <w:marTop w:val="0"/>
      <w:marBottom w:val="0"/>
      <w:divBdr>
        <w:top w:val="none" w:sz="0" w:space="0" w:color="auto"/>
        <w:left w:val="none" w:sz="0" w:space="0" w:color="auto"/>
        <w:bottom w:val="none" w:sz="0" w:space="0" w:color="auto"/>
        <w:right w:val="none" w:sz="0" w:space="0" w:color="auto"/>
      </w:divBdr>
    </w:div>
    <w:div w:id="568462983">
      <w:bodyDiv w:val="1"/>
      <w:marLeft w:val="0"/>
      <w:marRight w:val="0"/>
      <w:marTop w:val="0"/>
      <w:marBottom w:val="0"/>
      <w:divBdr>
        <w:top w:val="none" w:sz="0" w:space="0" w:color="auto"/>
        <w:left w:val="none" w:sz="0" w:space="0" w:color="auto"/>
        <w:bottom w:val="none" w:sz="0" w:space="0" w:color="auto"/>
        <w:right w:val="none" w:sz="0" w:space="0" w:color="auto"/>
      </w:divBdr>
    </w:div>
    <w:div w:id="612977597">
      <w:bodyDiv w:val="1"/>
      <w:marLeft w:val="0"/>
      <w:marRight w:val="0"/>
      <w:marTop w:val="0"/>
      <w:marBottom w:val="0"/>
      <w:divBdr>
        <w:top w:val="none" w:sz="0" w:space="0" w:color="auto"/>
        <w:left w:val="none" w:sz="0" w:space="0" w:color="auto"/>
        <w:bottom w:val="none" w:sz="0" w:space="0" w:color="auto"/>
        <w:right w:val="none" w:sz="0" w:space="0" w:color="auto"/>
      </w:divBdr>
    </w:div>
    <w:div w:id="667945843">
      <w:bodyDiv w:val="1"/>
      <w:marLeft w:val="0"/>
      <w:marRight w:val="0"/>
      <w:marTop w:val="0"/>
      <w:marBottom w:val="0"/>
      <w:divBdr>
        <w:top w:val="none" w:sz="0" w:space="0" w:color="auto"/>
        <w:left w:val="none" w:sz="0" w:space="0" w:color="auto"/>
        <w:bottom w:val="none" w:sz="0" w:space="0" w:color="auto"/>
        <w:right w:val="none" w:sz="0" w:space="0" w:color="auto"/>
      </w:divBdr>
    </w:div>
    <w:div w:id="730808234">
      <w:bodyDiv w:val="1"/>
      <w:marLeft w:val="0"/>
      <w:marRight w:val="0"/>
      <w:marTop w:val="0"/>
      <w:marBottom w:val="0"/>
      <w:divBdr>
        <w:top w:val="none" w:sz="0" w:space="0" w:color="auto"/>
        <w:left w:val="none" w:sz="0" w:space="0" w:color="auto"/>
        <w:bottom w:val="none" w:sz="0" w:space="0" w:color="auto"/>
        <w:right w:val="none" w:sz="0" w:space="0" w:color="auto"/>
      </w:divBdr>
    </w:div>
    <w:div w:id="732968372">
      <w:bodyDiv w:val="1"/>
      <w:marLeft w:val="0"/>
      <w:marRight w:val="0"/>
      <w:marTop w:val="0"/>
      <w:marBottom w:val="0"/>
      <w:divBdr>
        <w:top w:val="none" w:sz="0" w:space="0" w:color="auto"/>
        <w:left w:val="none" w:sz="0" w:space="0" w:color="auto"/>
        <w:bottom w:val="none" w:sz="0" w:space="0" w:color="auto"/>
        <w:right w:val="none" w:sz="0" w:space="0" w:color="auto"/>
      </w:divBdr>
    </w:div>
    <w:div w:id="755630552">
      <w:bodyDiv w:val="1"/>
      <w:marLeft w:val="0"/>
      <w:marRight w:val="0"/>
      <w:marTop w:val="0"/>
      <w:marBottom w:val="0"/>
      <w:divBdr>
        <w:top w:val="none" w:sz="0" w:space="0" w:color="auto"/>
        <w:left w:val="none" w:sz="0" w:space="0" w:color="auto"/>
        <w:bottom w:val="none" w:sz="0" w:space="0" w:color="auto"/>
        <w:right w:val="none" w:sz="0" w:space="0" w:color="auto"/>
      </w:divBdr>
    </w:div>
    <w:div w:id="818307580">
      <w:bodyDiv w:val="1"/>
      <w:marLeft w:val="0"/>
      <w:marRight w:val="0"/>
      <w:marTop w:val="0"/>
      <w:marBottom w:val="0"/>
      <w:divBdr>
        <w:top w:val="none" w:sz="0" w:space="0" w:color="auto"/>
        <w:left w:val="none" w:sz="0" w:space="0" w:color="auto"/>
        <w:bottom w:val="none" w:sz="0" w:space="0" w:color="auto"/>
        <w:right w:val="none" w:sz="0" w:space="0" w:color="auto"/>
      </w:divBdr>
    </w:div>
    <w:div w:id="819465671">
      <w:bodyDiv w:val="1"/>
      <w:marLeft w:val="0"/>
      <w:marRight w:val="0"/>
      <w:marTop w:val="0"/>
      <w:marBottom w:val="0"/>
      <w:divBdr>
        <w:top w:val="none" w:sz="0" w:space="0" w:color="auto"/>
        <w:left w:val="none" w:sz="0" w:space="0" w:color="auto"/>
        <w:bottom w:val="none" w:sz="0" w:space="0" w:color="auto"/>
        <w:right w:val="none" w:sz="0" w:space="0" w:color="auto"/>
      </w:divBdr>
    </w:div>
    <w:div w:id="836920681">
      <w:bodyDiv w:val="1"/>
      <w:marLeft w:val="0"/>
      <w:marRight w:val="0"/>
      <w:marTop w:val="0"/>
      <w:marBottom w:val="0"/>
      <w:divBdr>
        <w:top w:val="none" w:sz="0" w:space="0" w:color="auto"/>
        <w:left w:val="none" w:sz="0" w:space="0" w:color="auto"/>
        <w:bottom w:val="none" w:sz="0" w:space="0" w:color="auto"/>
        <w:right w:val="none" w:sz="0" w:space="0" w:color="auto"/>
      </w:divBdr>
    </w:div>
    <w:div w:id="865022747">
      <w:bodyDiv w:val="1"/>
      <w:marLeft w:val="0"/>
      <w:marRight w:val="0"/>
      <w:marTop w:val="0"/>
      <w:marBottom w:val="0"/>
      <w:divBdr>
        <w:top w:val="none" w:sz="0" w:space="0" w:color="auto"/>
        <w:left w:val="none" w:sz="0" w:space="0" w:color="auto"/>
        <w:bottom w:val="none" w:sz="0" w:space="0" w:color="auto"/>
        <w:right w:val="none" w:sz="0" w:space="0" w:color="auto"/>
      </w:divBdr>
    </w:div>
    <w:div w:id="924649166">
      <w:bodyDiv w:val="1"/>
      <w:marLeft w:val="0"/>
      <w:marRight w:val="0"/>
      <w:marTop w:val="0"/>
      <w:marBottom w:val="0"/>
      <w:divBdr>
        <w:top w:val="none" w:sz="0" w:space="0" w:color="auto"/>
        <w:left w:val="none" w:sz="0" w:space="0" w:color="auto"/>
        <w:bottom w:val="none" w:sz="0" w:space="0" w:color="auto"/>
        <w:right w:val="none" w:sz="0" w:space="0" w:color="auto"/>
      </w:divBdr>
    </w:div>
    <w:div w:id="1031765299">
      <w:bodyDiv w:val="1"/>
      <w:marLeft w:val="0"/>
      <w:marRight w:val="0"/>
      <w:marTop w:val="0"/>
      <w:marBottom w:val="0"/>
      <w:divBdr>
        <w:top w:val="none" w:sz="0" w:space="0" w:color="auto"/>
        <w:left w:val="none" w:sz="0" w:space="0" w:color="auto"/>
        <w:bottom w:val="none" w:sz="0" w:space="0" w:color="auto"/>
        <w:right w:val="none" w:sz="0" w:space="0" w:color="auto"/>
      </w:divBdr>
    </w:div>
    <w:div w:id="1067731114">
      <w:bodyDiv w:val="1"/>
      <w:marLeft w:val="0"/>
      <w:marRight w:val="0"/>
      <w:marTop w:val="0"/>
      <w:marBottom w:val="0"/>
      <w:divBdr>
        <w:top w:val="none" w:sz="0" w:space="0" w:color="auto"/>
        <w:left w:val="none" w:sz="0" w:space="0" w:color="auto"/>
        <w:bottom w:val="none" w:sz="0" w:space="0" w:color="auto"/>
        <w:right w:val="none" w:sz="0" w:space="0" w:color="auto"/>
      </w:divBdr>
    </w:div>
    <w:div w:id="1072390438">
      <w:bodyDiv w:val="1"/>
      <w:marLeft w:val="0"/>
      <w:marRight w:val="0"/>
      <w:marTop w:val="0"/>
      <w:marBottom w:val="0"/>
      <w:divBdr>
        <w:top w:val="none" w:sz="0" w:space="0" w:color="auto"/>
        <w:left w:val="none" w:sz="0" w:space="0" w:color="auto"/>
        <w:bottom w:val="none" w:sz="0" w:space="0" w:color="auto"/>
        <w:right w:val="none" w:sz="0" w:space="0" w:color="auto"/>
      </w:divBdr>
    </w:div>
    <w:div w:id="1119495068">
      <w:bodyDiv w:val="1"/>
      <w:marLeft w:val="0"/>
      <w:marRight w:val="0"/>
      <w:marTop w:val="0"/>
      <w:marBottom w:val="0"/>
      <w:divBdr>
        <w:top w:val="none" w:sz="0" w:space="0" w:color="auto"/>
        <w:left w:val="none" w:sz="0" w:space="0" w:color="auto"/>
        <w:bottom w:val="none" w:sz="0" w:space="0" w:color="auto"/>
        <w:right w:val="none" w:sz="0" w:space="0" w:color="auto"/>
      </w:divBdr>
    </w:div>
    <w:div w:id="1120997850">
      <w:bodyDiv w:val="1"/>
      <w:marLeft w:val="0"/>
      <w:marRight w:val="0"/>
      <w:marTop w:val="0"/>
      <w:marBottom w:val="0"/>
      <w:divBdr>
        <w:top w:val="none" w:sz="0" w:space="0" w:color="auto"/>
        <w:left w:val="none" w:sz="0" w:space="0" w:color="auto"/>
        <w:bottom w:val="none" w:sz="0" w:space="0" w:color="auto"/>
        <w:right w:val="none" w:sz="0" w:space="0" w:color="auto"/>
      </w:divBdr>
    </w:div>
    <w:div w:id="1123497707">
      <w:bodyDiv w:val="1"/>
      <w:marLeft w:val="0"/>
      <w:marRight w:val="0"/>
      <w:marTop w:val="0"/>
      <w:marBottom w:val="0"/>
      <w:divBdr>
        <w:top w:val="none" w:sz="0" w:space="0" w:color="auto"/>
        <w:left w:val="none" w:sz="0" w:space="0" w:color="auto"/>
        <w:bottom w:val="none" w:sz="0" w:space="0" w:color="auto"/>
        <w:right w:val="none" w:sz="0" w:space="0" w:color="auto"/>
      </w:divBdr>
    </w:div>
    <w:div w:id="1124035425">
      <w:bodyDiv w:val="1"/>
      <w:marLeft w:val="0"/>
      <w:marRight w:val="0"/>
      <w:marTop w:val="0"/>
      <w:marBottom w:val="0"/>
      <w:divBdr>
        <w:top w:val="none" w:sz="0" w:space="0" w:color="auto"/>
        <w:left w:val="none" w:sz="0" w:space="0" w:color="auto"/>
        <w:bottom w:val="none" w:sz="0" w:space="0" w:color="auto"/>
        <w:right w:val="none" w:sz="0" w:space="0" w:color="auto"/>
      </w:divBdr>
    </w:div>
    <w:div w:id="1157307505">
      <w:bodyDiv w:val="1"/>
      <w:marLeft w:val="0"/>
      <w:marRight w:val="0"/>
      <w:marTop w:val="0"/>
      <w:marBottom w:val="0"/>
      <w:divBdr>
        <w:top w:val="none" w:sz="0" w:space="0" w:color="auto"/>
        <w:left w:val="none" w:sz="0" w:space="0" w:color="auto"/>
        <w:bottom w:val="none" w:sz="0" w:space="0" w:color="auto"/>
        <w:right w:val="none" w:sz="0" w:space="0" w:color="auto"/>
      </w:divBdr>
    </w:div>
    <w:div w:id="1336686327">
      <w:bodyDiv w:val="1"/>
      <w:marLeft w:val="0"/>
      <w:marRight w:val="0"/>
      <w:marTop w:val="0"/>
      <w:marBottom w:val="0"/>
      <w:divBdr>
        <w:top w:val="none" w:sz="0" w:space="0" w:color="auto"/>
        <w:left w:val="none" w:sz="0" w:space="0" w:color="auto"/>
        <w:bottom w:val="none" w:sz="0" w:space="0" w:color="auto"/>
        <w:right w:val="none" w:sz="0" w:space="0" w:color="auto"/>
      </w:divBdr>
    </w:div>
    <w:div w:id="1350182691">
      <w:bodyDiv w:val="1"/>
      <w:marLeft w:val="0"/>
      <w:marRight w:val="0"/>
      <w:marTop w:val="0"/>
      <w:marBottom w:val="0"/>
      <w:divBdr>
        <w:top w:val="none" w:sz="0" w:space="0" w:color="auto"/>
        <w:left w:val="none" w:sz="0" w:space="0" w:color="auto"/>
        <w:bottom w:val="none" w:sz="0" w:space="0" w:color="auto"/>
        <w:right w:val="none" w:sz="0" w:space="0" w:color="auto"/>
      </w:divBdr>
    </w:div>
    <w:div w:id="1421023622">
      <w:bodyDiv w:val="1"/>
      <w:marLeft w:val="0"/>
      <w:marRight w:val="0"/>
      <w:marTop w:val="0"/>
      <w:marBottom w:val="0"/>
      <w:divBdr>
        <w:top w:val="none" w:sz="0" w:space="0" w:color="auto"/>
        <w:left w:val="none" w:sz="0" w:space="0" w:color="auto"/>
        <w:bottom w:val="none" w:sz="0" w:space="0" w:color="auto"/>
        <w:right w:val="none" w:sz="0" w:space="0" w:color="auto"/>
      </w:divBdr>
    </w:div>
    <w:div w:id="1468661849">
      <w:bodyDiv w:val="1"/>
      <w:marLeft w:val="0"/>
      <w:marRight w:val="0"/>
      <w:marTop w:val="0"/>
      <w:marBottom w:val="0"/>
      <w:divBdr>
        <w:top w:val="none" w:sz="0" w:space="0" w:color="auto"/>
        <w:left w:val="none" w:sz="0" w:space="0" w:color="auto"/>
        <w:bottom w:val="none" w:sz="0" w:space="0" w:color="auto"/>
        <w:right w:val="none" w:sz="0" w:space="0" w:color="auto"/>
      </w:divBdr>
    </w:div>
    <w:div w:id="1501122465">
      <w:bodyDiv w:val="1"/>
      <w:marLeft w:val="0"/>
      <w:marRight w:val="0"/>
      <w:marTop w:val="0"/>
      <w:marBottom w:val="0"/>
      <w:divBdr>
        <w:top w:val="none" w:sz="0" w:space="0" w:color="auto"/>
        <w:left w:val="none" w:sz="0" w:space="0" w:color="auto"/>
        <w:bottom w:val="none" w:sz="0" w:space="0" w:color="auto"/>
        <w:right w:val="none" w:sz="0" w:space="0" w:color="auto"/>
      </w:divBdr>
    </w:div>
    <w:div w:id="1518157749">
      <w:bodyDiv w:val="1"/>
      <w:marLeft w:val="0"/>
      <w:marRight w:val="0"/>
      <w:marTop w:val="0"/>
      <w:marBottom w:val="0"/>
      <w:divBdr>
        <w:top w:val="none" w:sz="0" w:space="0" w:color="auto"/>
        <w:left w:val="none" w:sz="0" w:space="0" w:color="auto"/>
        <w:bottom w:val="none" w:sz="0" w:space="0" w:color="auto"/>
        <w:right w:val="none" w:sz="0" w:space="0" w:color="auto"/>
      </w:divBdr>
    </w:div>
    <w:div w:id="1549954714">
      <w:bodyDiv w:val="1"/>
      <w:marLeft w:val="0"/>
      <w:marRight w:val="0"/>
      <w:marTop w:val="0"/>
      <w:marBottom w:val="0"/>
      <w:divBdr>
        <w:top w:val="none" w:sz="0" w:space="0" w:color="auto"/>
        <w:left w:val="none" w:sz="0" w:space="0" w:color="auto"/>
        <w:bottom w:val="none" w:sz="0" w:space="0" w:color="auto"/>
        <w:right w:val="none" w:sz="0" w:space="0" w:color="auto"/>
      </w:divBdr>
    </w:div>
    <w:div w:id="1586105746">
      <w:bodyDiv w:val="1"/>
      <w:marLeft w:val="0"/>
      <w:marRight w:val="0"/>
      <w:marTop w:val="0"/>
      <w:marBottom w:val="0"/>
      <w:divBdr>
        <w:top w:val="none" w:sz="0" w:space="0" w:color="auto"/>
        <w:left w:val="none" w:sz="0" w:space="0" w:color="auto"/>
        <w:bottom w:val="none" w:sz="0" w:space="0" w:color="auto"/>
        <w:right w:val="none" w:sz="0" w:space="0" w:color="auto"/>
      </w:divBdr>
    </w:div>
    <w:div w:id="1592547708">
      <w:bodyDiv w:val="1"/>
      <w:marLeft w:val="0"/>
      <w:marRight w:val="0"/>
      <w:marTop w:val="0"/>
      <w:marBottom w:val="0"/>
      <w:divBdr>
        <w:top w:val="none" w:sz="0" w:space="0" w:color="auto"/>
        <w:left w:val="none" w:sz="0" w:space="0" w:color="auto"/>
        <w:bottom w:val="none" w:sz="0" w:space="0" w:color="auto"/>
        <w:right w:val="none" w:sz="0" w:space="0" w:color="auto"/>
      </w:divBdr>
      <w:divsChild>
        <w:div w:id="970985794">
          <w:marLeft w:val="0"/>
          <w:marRight w:val="0"/>
          <w:marTop w:val="30"/>
          <w:marBottom w:val="15"/>
          <w:divBdr>
            <w:top w:val="none" w:sz="0" w:space="0" w:color="auto"/>
            <w:left w:val="none" w:sz="0" w:space="0" w:color="auto"/>
            <w:bottom w:val="none" w:sz="0" w:space="0" w:color="auto"/>
            <w:right w:val="none" w:sz="0" w:space="0" w:color="auto"/>
          </w:divBdr>
          <w:divsChild>
            <w:div w:id="939607046">
              <w:marLeft w:val="0"/>
              <w:marRight w:val="0"/>
              <w:marTop w:val="0"/>
              <w:marBottom w:val="0"/>
              <w:divBdr>
                <w:top w:val="none" w:sz="0" w:space="0" w:color="auto"/>
                <w:left w:val="none" w:sz="0" w:space="0" w:color="auto"/>
                <w:bottom w:val="none" w:sz="0" w:space="0" w:color="auto"/>
                <w:right w:val="none" w:sz="0" w:space="0" w:color="auto"/>
              </w:divBdr>
              <w:divsChild>
                <w:div w:id="269053584">
                  <w:marLeft w:val="0"/>
                  <w:marRight w:val="0"/>
                  <w:marTop w:val="0"/>
                  <w:marBottom w:val="0"/>
                  <w:divBdr>
                    <w:top w:val="none" w:sz="0" w:space="0" w:color="auto"/>
                    <w:left w:val="none" w:sz="0" w:space="0" w:color="auto"/>
                    <w:bottom w:val="none" w:sz="0" w:space="0" w:color="auto"/>
                    <w:right w:val="none" w:sz="0" w:space="0" w:color="auto"/>
                  </w:divBdr>
                  <w:divsChild>
                    <w:div w:id="20371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164722">
          <w:marLeft w:val="0"/>
          <w:marRight w:val="0"/>
          <w:marTop w:val="15"/>
          <w:marBottom w:val="15"/>
          <w:divBdr>
            <w:top w:val="none" w:sz="0" w:space="0" w:color="auto"/>
            <w:left w:val="none" w:sz="0" w:space="0" w:color="auto"/>
            <w:bottom w:val="none" w:sz="0" w:space="0" w:color="auto"/>
            <w:right w:val="none" w:sz="0" w:space="0" w:color="auto"/>
          </w:divBdr>
          <w:divsChild>
            <w:div w:id="1156532991">
              <w:marLeft w:val="0"/>
              <w:marRight w:val="0"/>
              <w:marTop w:val="0"/>
              <w:marBottom w:val="0"/>
              <w:divBdr>
                <w:top w:val="none" w:sz="0" w:space="0" w:color="auto"/>
                <w:left w:val="none" w:sz="0" w:space="0" w:color="auto"/>
                <w:bottom w:val="none" w:sz="0" w:space="0" w:color="auto"/>
                <w:right w:val="none" w:sz="0" w:space="0" w:color="auto"/>
              </w:divBdr>
              <w:divsChild>
                <w:div w:id="249699342">
                  <w:marLeft w:val="0"/>
                  <w:marRight w:val="0"/>
                  <w:marTop w:val="0"/>
                  <w:marBottom w:val="0"/>
                  <w:divBdr>
                    <w:top w:val="none" w:sz="0" w:space="0" w:color="auto"/>
                    <w:left w:val="none" w:sz="0" w:space="0" w:color="auto"/>
                    <w:bottom w:val="none" w:sz="0" w:space="0" w:color="auto"/>
                    <w:right w:val="none" w:sz="0" w:space="0" w:color="auto"/>
                  </w:divBdr>
                  <w:divsChild>
                    <w:div w:id="6597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816191">
          <w:marLeft w:val="0"/>
          <w:marRight w:val="0"/>
          <w:marTop w:val="15"/>
          <w:marBottom w:val="0"/>
          <w:divBdr>
            <w:top w:val="none" w:sz="0" w:space="0" w:color="auto"/>
            <w:left w:val="none" w:sz="0" w:space="0" w:color="auto"/>
            <w:bottom w:val="none" w:sz="0" w:space="0" w:color="auto"/>
            <w:right w:val="none" w:sz="0" w:space="0" w:color="auto"/>
          </w:divBdr>
          <w:divsChild>
            <w:div w:id="312564625">
              <w:marLeft w:val="0"/>
              <w:marRight w:val="0"/>
              <w:marTop w:val="0"/>
              <w:marBottom w:val="0"/>
              <w:divBdr>
                <w:top w:val="none" w:sz="0" w:space="0" w:color="auto"/>
                <w:left w:val="none" w:sz="0" w:space="0" w:color="auto"/>
                <w:bottom w:val="none" w:sz="0" w:space="0" w:color="auto"/>
                <w:right w:val="none" w:sz="0" w:space="0" w:color="auto"/>
              </w:divBdr>
              <w:divsChild>
                <w:div w:id="900019224">
                  <w:marLeft w:val="0"/>
                  <w:marRight w:val="0"/>
                  <w:marTop w:val="0"/>
                  <w:marBottom w:val="0"/>
                  <w:divBdr>
                    <w:top w:val="none" w:sz="0" w:space="0" w:color="auto"/>
                    <w:left w:val="none" w:sz="0" w:space="0" w:color="auto"/>
                    <w:bottom w:val="none" w:sz="0" w:space="0" w:color="auto"/>
                    <w:right w:val="none" w:sz="0" w:space="0" w:color="auto"/>
                  </w:divBdr>
                  <w:divsChild>
                    <w:div w:id="6418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403310">
      <w:bodyDiv w:val="1"/>
      <w:marLeft w:val="0"/>
      <w:marRight w:val="0"/>
      <w:marTop w:val="0"/>
      <w:marBottom w:val="0"/>
      <w:divBdr>
        <w:top w:val="none" w:sz="0" w:space="0" w:color="auto"/>
        <w:left w:val="none" w:sz="0" w:space="0" w:color="auto"/>
        <w:bottom w:val="none" w:sz="0" w:space="0" w:color="auto"/>
        <w:right w:val="none" w:sz="0" w:space="0" w:color="auto"/>
      </w:divBdr>
    </w:div>
    <w:div w:id="1621377942">
      <w:bodyDiv w:val="1"/>
      <w:marLeft w:val="0"/>
      <w:marRight w:val="0"/>
      <w:marTop w:val="0"/>
      <w:marBottom w:val="0"/>
      <w:divBdr>
        <w:top w:val="none" w:sz="0" w:space="0" w:color="auto"/>
        <w:left w:val="none" w:sz="0" w:space="0" w:color="auto"/>
        <w:bottom w:val="none" w:sz="0" w:space="0" w:color="auto"/>
        <w:right w:val="none" w:sz="0" w:space="0" w:color="auto"/>
      </w:divBdr>
    </w:div>
    <w:div w:id="1626932126">
      <w:bodyDiv w:val="1"/>
      <w:marLeft w:val="0"/>
      <w:marRight w:val="0"/>
      <w:marTop w:val="0"/>
      <w:marBottom w:val="0"/>
      <w:divBdr>
        <w:top w:val="none" w:sz="0" w:space="0" w:color="auto"/>
        <w:left w:val="none" w:sz="0" w:space="0" w:color="auto"/>
        <w:bottom w:val="none" w:sz="0" w:space="0" w:color="auto"/>
        <w:right w:val="none" w:sz="0" w:space="0" w:color="auto"/>
      </w:divBdr>
    </w:div>
    <w:div w:id="1710959678">
      <w:bodyDiv w:val="1"/>
      <w:marLeft w:val="0"/>
      <w:marRight w:val="0"/>
      <w:marTop w:val="0"/>
      <w:marBottom w:val="0"/>
      <w:divBdr>
        <w:top w:val="none" w:sz="0" w:space="0" w:color="auto"/>
        <w:left w:val="none" w:sz="0" w:space="0" w:color="auto"/>
        <w:bottom w:val="none" w:sz="0" w:space="0" w:color="auto"/>
        <w:right w:val="none" w:sz="0" w:space="0" w:color="auto"/>
      </w:divBdr>
    </w:div>
    <w:div w:id="1728991152">
      <w:bodyDiv w:val="1"/>
      <w:marLeft w:val="0"/>
      <w:marRight w:val="0"/>
      <w:marTop w:val="0"/>
      <w:marBottom w:val="0"/>
      <w:divBdr>
        <w:top w:val="none" w:sz="0" w:space="0" w:color="auto"/>
        <w:left w:val="none" w:sz="0" w:space="0" w:color="auto"/>
        <w:bottom w:val="none" w:sz="0" w:space="0" w:color="auto"/>
        <w:right w:val="none" w:sz="0" w:space="0" w:color="auto"/>
      </w:divBdr>
    </w:div>
    <w:div w:id="1739280592">
      <w:bodyDiv w:val="1"/>
      <w:marLeft w:val="0"/>
      <w:marRight w:val="0"/>
      <w:marTop w:val="0"/>
      <w:marBottom w:val="0"/>
      <w:divBdr>
        <w:top w:val="none" w:sz="0" w:space="0" w:color="auto"/>
        <w:left w:val="none" w:sz="0" w:space="0" w:color="auto"/>
        <w:bottom w:val="none" w:sz="0" w:space="0" w:color="auto"/>
        <w:right w:val="none" w:sz="0" w:space="0" w:color="auto"/>
      </w:divBdr>
    </w:div>
    <w:div w:id="1779256632">
      <w:bodyDiv w:val="1"/>
      <w:marLeft w:val="0"/>
      <w:marRight w:val="0"/>
      <w:marTop w:val="0"/>
      <w:marBottom w:val="0"/>
      <w:divBdr>
        <w:top w:val="none" w:sz="0" w:space="0" w:color="auto"/>
        <w:left w:val="none" w:sz="0" w:space="0" w:color="auto"/>
        <w:bottom w:val="none" w:sz="0" w:space="0" w:color="auto"/>
        <w:right w:val="none" w:sz="0" w:space="0" w:color="auto"/>
      </w:divBdr>
    </w:div>
    <w:div w:id="1838500780">
      <w:bodyDiv w:val="1"/>
      <w:marLeft w:val="0"/>
      <w:marRight w:val="0"/>
      <w:marTop w:val="0"/>
      <w:marBottom w:val="0"/>
      <w:divBdr>
        <w:top w:val="none" w:sz="0" w:space="0" w:color="auto"/>
        <w:left w:val="none" w:sz="0" w:space="0" w:color="auto"/>
        <w:bottom w:val="none" w:sz="0" w:space="0" w:color="auto"/>
        <w:right w:val="none" w:sz="0" w:space="0" w:color="auto"/>
      </w:divBdr>
    </w:div>
    <w:div w:id="1842427838">
      <w:bodyDiv w:val="1"/>
      <w:marLeft w:val="0"/>
      <w:marRight w:val="0"/>
      <w:marTop w:val="0"/>
      <w:marBottom w:val="0"/>
      <w:divBdr>
        <w:top w:val="none" w:sz="0" w:space="0" w:color="auto"/>
        <w:left w:val="none" w:sz="0" w:space="0" w:color="auto"/>
        <w:bottom w:val="none" w:sz="0" w:space="0" w:color="auto"/>
        <w:right w:val="none" w:sz="0" w:space="0" w:color="auto"/>
      </w:divBdr>
    </w:div>
    <w:div w:id="1894778898">
      <w:bodyDiv w:val="1"/>
      <w:marLeft w:val="0"/>
      <w:marRight w:val="0"/>
      <w:marTop w:val="0"/>
      <w:marBottom w:val="0"/>
      <w:divBdr>
        <w:top w:val="none" w:sz="0" w:space="0" w:color="auto"/>
        <w:left w:val="none" w:sz="0" w:space="0" w:color="auto"/>
        <w:bottom w:val="none" w:sz="0" w:space="0" w:color="auto"/>
        <w:right w:val="none" w:sz="0" w:space="0" w:color="auto"/>
      </w:divBdr>
    </w:div>
    <w:div w:id="1944070247">
      <w:bodyDiv w:val="1"/>
      <w:marLeft w:val="0"/>
      <w:marRight w:val="0"/>
      <w:marTop w:val="0"/>
      <w:marBottom w:val="0"/>
      <w:divBdr>
        <w:top w:val="none" w:sz="0" w:space="0" w:color="auto"/>
        <w:left w:val="none" w:sz="0" w:space="0" w:color="auto"/>
        <w:bottom w:val="none" w:sz="0" w:space="0" w:color="auto"/>
        <w:right w:val="none" w:sz="0" w:space="0" w:color="auto"/>
      </w:divBdr>
    </w:div>
    <w:div w:id="1946500652">
      <w:bodyDiv w:val="1"/>
      <w:marLeft w:val="0"/>
      <w:marRight w:val="0"/>
      <w:marTop w:val="0"/>
      <w:marBottom w:val="0"/>
      <w:divBdr>
        <w:top w:val="none" w:sz="0" w:space="0" w:color="auto"/>
        <w:left w:val="none" w:sz="0" w:space="0" w:color="auto"/>
        <w:bottom w:val="none" w:sz="0" w:space="0" w:color="auto"/>
        <w:right w:val="none" w:sz="0" w:space="0" w:color="auto"/>
      </w:divBdr>
    </w:div>
    <w:div w:id="1961455493">
      <w:bodyDiv w:val="1"/>
      <w:marLeft w:val="0"/>
      <w:marRight w:val="0"/>
      <w:marTop w:val="0"/>
      <w:marBottom w:val="0"/>
      <w:divBdr>
        <w:top w:val="none" w:sz="0" w:space="0" w:color="auto"/>
        <w:left w:val="none" w:sz="0" w:space="0" w:color="auto"/>
        <w:bottom w:val="none" w:sz="0" w:space="0" w:color="auto"/>
        <w:right w:val="none" w:sz="0" w:space="0" w:color="auto"/>
      </w:divBdr>
      <w:divsChild>
        <w:div w:id="475293729">
          <w:marLeft w:val="0"/>
          <w:marRight w:val="0"/>
          <w:marTop w:val="30"/>
          <w:marBottom w:val="15"/>
          <w:divBdr>
            <w:top w:val="none" w:sz="0" w:space="0" w:color="auto"/>
            <w:left w:val="none" w:sz="0" w:space="0" w:color="auto"/>
            <w:bottom w:val="none" w:sz="0" w:space="0" w:color="auto"/>
            <w:right w:val="none" w:sz="0" w:space="0" w:color="auto"/>
          </w:divBdr>
          <w:divsChild>
            <w:div w:id="1907643355">
              <w:marLeft w:val="0"/>
              <w:marRight w:val="0"/>
              <w:marTop w:val="0"/>
              <w:marBottom w:val="0"/>
              <w:divBdr>
                <w:top w:val="none" w:sz="0" w:space="0" w:color="auto"/>
                <w:left w:val="none" w:sz="0" w:space="0" w:color="auto"/>
                <w:bottom w:val="none" w:sz="0" w:space="0" w:color="auto"/>
                <w:right w:val="none" w:sz="0" w:space="0" w:color="auto"/>
              </w:divBdr>
              <w:divsChild>
                <w:div w:id="1501458856">
                  <w:marLeft w:val="0"/>
                  <w:marRight w:val="0"/>
                  <w:marTop w:val="0"/>
                  <w:marBottom w:val="0"/>
                  <w:divBdr>
                    <w:top w:val="none" w:sz="0" w:space="0" w:color="auto"/>
                    <w:left w:val="none" w:sz="0" w:space="0" w:color="auto"/>
                    <w:bottom w:val="none" w:sz="0" w:space="0" w:color="auto"/>
                    <w:right w:val="none" w:sz="0" w:space="0" w:color="auto"/>
                  </w:divBdr>
                  <w:divsChild>
                    <w:div w:id="143474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334554">
          <w:marLeft w:val="0"/>
          <w:marRight w:val="0"/>
          <w:marTop w:val="15"/>
          <w:marBottom w:val="15"/>
          <w:divBdr>
            <w:top w:val="none" w:sz="0" w:space="0" w:color="auto"/>
            <w:left w:val="none" w:sz="0" w:space="0" w:color="auto"/>
            <w:bottom w:val="none" w:sz="0" w:space="0" w:color="auto"/>
            <w:right w:val="none" w:sz="0" w:space="0" w:color="auto"/>
          </w:divBdr>
          <w:divsChild>
            <w:div w:id="4941837">
              <w:marLeft w:val="0"/>
              <w:marRight w:val="0"/>
              <w:marTop w:val="0"/>
              <w:marBottom w:val="0"/>
              <w:divBdr>
                <w:top w:val="none" w:sz="0" w:space="0" w:color="auto"/>
                <w:left w:val="none" w:sz="0" w:space="0" w:color="auto"/>
                <w:bottom w:val="none" w:sz="0" w:space="0" w:color="auto"/>
                <w:right w:val="none" w:sz="0" w:space="0" w:color="auto"/>
              </w:divBdr>
              <w:divsChild>
                <w:div w:id="1253397937">
                  <w:marLeft w:val="0"/>
                  <w:marRight w:val="0"/>
                  <w:marTop w:val="0"/>
                  <w:marBottom w:val="0"/>
                  <w:divBdr>
                    <w:top w:val="none" w:sz="0" w:space="0" w:color="auto"/>
                    <w:left w:val="none" w:sz="0" w:space="0" w:color="auto"/>
                    <w:bottom w:val="none" w:sz="0" w:space="0" w:color="auto"/>
                    <w:right w:val="none" w:sz="0" w:space="0" w:color="auto"/>
                  </w:divBdr>
                  <w:divsChild>
                    <w:div w:id="140483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600229">
          <w:marLeft w:val="0"/>
          <w:marRight w:val="0"/>
          <w:marTop w:val="15"/>
          <w:marBottom w:val="15"/>
          <w:divBdr>
            <w:top w:val="none" w:sz="0" w:space="0" w:color="auto"/>
            <w:left w:val="none" w:sz="0" w:space="0" w:color="auto"/>
            <w:bottom w:val="none" w:sz="0" w:space="0" w:color="auto"/>
            <w:right w:val="none" w:sz="0" w:space="0" w:color="auto"/>
          </w:divBdr>
          <w:divsChild>
            <w:div w:id="372269811">
              <w:marLeft w:val="0"/>
              <w:marRight w:val="0"/>
              <w:marTop w:val="0"/>
              <w:marBottom w:val="0"/>
              <w:divBdr>
                <w:top w:val="none" w:sz="0" w:space="0" w:color="auto"/>
                <w:left w:val="none" w:sz="0" w:space="0" w:color="auto"/>
                <w:bottom w:val="none" w:sz="0" w:space="0" w:color="auto"/>
                <w:right w:val="none" w:sz="0" w:space="0" w:color="auto"/>
              </w:divBdr>
              <w:divsChild>
                <w:div w:id="2103918070">
                  <w:marLeft w:val="0"/>
                  <w:marRight w:val="0"/>
                  <w:marTop w:val="0"/>
                  <w:marBottom w:val="0"/>
                  <w:divBdr>
                    <w:top w:val="none" w:sz="0" w:space="0" w:color="auto"/>
                    <w:left w:val="none" w:sz="0" w:space="0" w:color="auto"/>
                    <w:bottom w:val="none" w:sz="0" w:space="0" w:color="auto"/>
                    <w:right w:val="none" w:sz="0" w:space="0" w:color="auto"/>
                  </w:divBdr>
                  <w:divsChild>
                    <w:div w:id="81464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471404">
          <w:marLeft w:val="0"/>
          <w:marRight w:val="0"/>
          <w:marTop w:val="15"/>
          <w:marBottom w:val="15"/>
          <w:divBdr>
            <w:top w:val="none" w:sz="0" w:space="0" w:color="auto"/>
            <w:left w:val="none" w:sz="0" w:space="0" w:color="auto"/>
            <w:bottom w:val="none" w:sz="0" w:space="0" w:color="auto"/>
            <w:right w:val="none" w:sz="0" w:space="0" w:color="auto"/>
          </w:divBdr>
          <w:divsChild>
            <w:div w:id="1498033282">
              <w:marLeft w:val="0"/>
              <w:marRight w:val="0"/>
              <w:marTop w:val="0"/>
              <w:marBottom w:val="0"/>
              <w:divBdr>
                <w:top w:val="none" w:sz="0" w:space="0" w:color="auto"/>
                <w:left w:val="none" w:sz="0" w:space="0" w:color="auto"/>
                <w:bottom w:val="none" w:sz="0" w:space="0" w:color="auto"/>
                <w:right w:val="none" w:sz="0" w:space="0" w:color="auto"/>
              </w:divBdr>
              <w:divsChild>
                <w:div w:id="263344499">
                  <w:marLeft w:val="0"/>
                  <w:marRight w:val="0"/>
                  <w:marTop w:val="0"/>
                  <w:marBottom w:val="0"/>
                  <w:divBdr>
                    <w:top w:val="none" w:sz="0" w:space="0" w:color="auto"/>
                    <w:left w:val="none" w:sz="0" w:space="0" w:color="auto"/>
                    <w:bottom w:val="none" w:sz="0" w:space="0" w:color="auto"/>
                    <w:right w:val="none" w:sz="0" w:space="0" w:color="auto"/>
                  </w:divBdr>
                  <w:divsChild>
                    <w:div w:id="130083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874766">
          <w:marLeft w:val="0"/>
          <w:marRight w:val="0"/>
          <w:marTop w:val="15"/>
          <w:marBottom w:val="0"/>
          <w:divBdr>
            <w:top w:val="none" w:sz="0" w:space="0" w:color="auto"/>
            <w:left w:val="none" w:sz="0" w:space="0" w:color="auto"/>
            <w:bottom w:val="none" w:sz="0" w:space="0" w:color="auto"/>
            <w:right w:val="none" w:sz="0" w:space="0" w:color="auto"/>
          </w:divBdr>
          <w:divsChild>
            <w:div w:id="2096897552">
              <w:marLeft w:val="0"/>
              <w:marRight w:val="0"/>
              <w:marTop w:val="0"/>
              <w:marBottom w:val="0"/>
              <w:divBdr>
                <w:top w:val="none" w:sz="0" w:space="0" w:color="auto"/>
                <w:left w:val="none" w:sz="0" w:space="0" w:color="auto"/>
                <w:bottom w:val="none" w:sz="0" w:space="0" w:color="auto"/>
                <w:right w:val="none" w:sz="0" w:space="0" w:color="auto"/>
              </w:divBdr>
              <w:divsChild>
                <w:div w:id="2105563569">
                  <w:marLeft w:val="0"/>
                  <w:marRight w:val="0"/>
                  <w:marTop w:val="0"/>
                  <w:marBottom w:val="0"/>
                  <w:divBdr>
                    <w:top w:val="none" w:sz="0" w:space="0" w:color="auto"/>
                    <w:left w:val="none" w:sz="0" w:space="0" w:color="auto"/>
                    <w:bottom w:val="none" w:sz="0" w:space="0" w:color="auto"/>
                    <w:right w:val="none" w:sz="0" w:space="0" w:color="auto"/>
                  </w:divBdr>
                  <w:divsChild>
                    <w:div w:id="723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841724">
      <w:bodyDiv w:val="1"/>
      <w:marLeft w:val="0"/>
      <w:marRight w:val="0"/>
      <w:marTop w:val="0"/>
      <w:marBottom w:val="0"/>
      <w:divBdr>
        <w:top w:val="none" w:sz="0" w:space="0" w:color="auto"/>
        <w:left w:val="none" w:sz="0" w:space="0" w:color="auto"/>
        <w:bottom w:val="none" w:sz="0" w:space="0" w:color="auto"/>
        <w:right w:val="none" w:sz="0" w:space="0" w:color="auto"/>
      </w:divBdr>
    </w:div>
    <w:div w:id="1968588660">
      <w:bodyDiv w:val="1"/>
      <w:marLeft w:val="0"/>
      <w:marRight w:val="0"/>
      <w:marTop w:val="0"/>
      <w:marBottom w:val="0"/>
      <w:divBdr>
        <w:top w:val="none" w:sz="0" w:space="0" w:color="auto"/>
        <w:left w:val="none" w:sz="0" w:space="0" w:color="auto"/>
        <w:bottom w:val="none" w:sz="0" w:space="0" w:color="auto"/>
        <w:right w:val="none" w:sz="0" w:space="0" w:color="auto"/>
      </w:divBdr>
    </w:div>
    <w:div w:id="2000647114">
      <w:bodyDiv w:val="1"/>
      <w:marLeft w:val="0"/>
      <w:marRight w:val="0"/>
      <w:marTop w:val="0"/>
      <w:marBottom w:val="0"/>
      <w:divBdr>
        <w:top w:val="none" w:sz="0" w:space="0" w:color="auto"/>
        <w:left w:val="none" w:sz="0" w:space="0" w:color="auto"/>
        <w:bottom w:val="none" w:sz="0" w:space="0" w:color="auto"/>
        <w:right w:val="none" w:sz="0" w:space="0" w:color="auto"/>
      </w:divBdr>
    </w:div>
    <w:div w:id="2005470392">
      <w:bodyDiv w:val="1"/>
      <w:marLeft w:val="0"/>
      <w:marRight w:val="0"/>
      <w:marTop w:val="0"/>
      <w:marBottom w:val="0"/>
      <w:divBdr>
        <w:top w:val="none" w:sz="0" w:space="0" w:color="auto"/>
        <w:left w:val="none" w:sz="0" w:space="0" w:color="auto"/>
        <w:bottom w:val="none" w:sz="0" w:space="0" w:color="auto"/>
        <w:right w:val="none" w:sz="0" w:space="0" w:color="auto"/>
      </w:divBdr>
    </w:div>
    <w:div w:id="2034451225">
      <w:bodyDiv w:val="1"/>
      <w:marLeft w:val="0"/>
      <w:marRight w:val="0"/>
      <w:marTop w:val="0"/>
      <w:marBottom w:val="0"/>
      <w:divBdr>
        <w:top w:val="none" w:sz="0" w:space="0" w:color="auto"/>
        <w:left w:val="none" w:sz="0" w:space="0" w:color="auto"/>
        <w:bottom w:val="none" w:sz="0" w:space="0" w:color="auto"/>
        <w:right w:val="none" w:sz="0" w:space="0" w:color="auto"/>
      </w:divBdr>
    </w:div>
    <w:div w:id="2050177447">
      <w:bodyDiv w:val="1"/>
      <w:marLeft w:val="0"/>
      <w:marRight w:val="0"/>
      <w:marTop w:val="0"/>
      <w:marBottom w:val="0"/>
      <w:divBdr>
        <w:top w:val="none" w:sz="0" w:space="0" w:color="auto"/>
        <w:left w:val="none" w:sz="0" w:space="0" w:color="auto"/>
        <w:bottom w:val="none" w:sz="0" w:space="0" w:color="auto"/>
        <w:right w:val="none" w:sz="0" w:space="0" w:color="auto"/>
      </w:divBdr>
    </w:div>
    <w:div w:id="2057511312">
      <w:bodyDiv w:val="1"/>
      <w:marLeft w:val="0"/>
      <w:marRight w:val="0"/>
      <w:marTop w:val="0"/>
      <w:marBottom w:val="0"/>
      <w:divBdr>
        <w:top w:val="none" w:sz="0" w:space="0" w:color="auto"/>
        <w:left w:val="none" w:sz="0" w:space="0" w:color="auto"/>
        <w:bottom w:val="none" w:sz="0" w:space="0" w:color="auto"/>
        <w:right w:val="none" w:sz="0" w:space="0" w:color="auto"/>
      </w:divBdr>
    </w:div>
    <w:div w:id="2081250981">
      <w:bodyDiv w:val="1"/>
      <w:marLeft w:val="0"/>
      <w:marRight w:val="0"/>
      <w:marTop w:val="0"/>
      <w:marBottom w:val="0"/>
      <w:divBdr>
        <w:top w:val="none" w:sz="0" w:space="0" w:color="auto"/>
        <w:left w:val="none" w:sz="0" w:space="0" w:color="auto"/>
        <w:bottom w:val="none" w:sz="0" w:space="0" w:color="auto"/>
        <w:right w:val="none" w:sz="0" w:space="0" w:color="auto"/>
      </w:divBdr>
    </w:div>
    <w:div w:id="2087073556">
      <w:bodyDiv w:val="1"/>
      <w:marLeft w:val="0"/>
      <w:marRight w:val="0"/>
      <w:marTop w:val="0"/>
      <w:marBottom w:val="0"/>
      <w:divBdr>
        <w:top w:val="none" w:sz="0" w:space="0" w:color="auto"/>
        <w:left w:val="none" w:sz="0" w:space="0" w:color="auto"/>
        <w:bottom w:val="none" w:sz="0" w:space="0" w:color="auto"/>
        <w:right w:val="none" w:sz="0" w:space="0" w:color="auto"/>
      </w:divBdr>
    </w:div>
    <w:div w:id="2120836919">
      <w:bodyDiv w:val="1"/>
      <w:marLeft w:val="0"/>
      <w:marRight w:val="0"/>
      <w:marTop w:val="0"/>
      <w:marBottom w:val="0"/>
      <w:divBdr>
        <w:top w:val="none" w:sz="0" w:space="0" w:color="auto"/>
        <w:left w:val="none" w:sz="0" w:space="0" w:color="auto"/>
        <w:bottom w:val="none" w:sz="0" w:space="0" w:color="auto"/>
        <w:right w:val="none" w:sz="0" w:space="0" w:color="auto"/>
      </w:divBdr>
      <w:divsChild>
        <w:div w:id="1115634295">
          <w:marLeft w:val="0"/>
          <w:marRight w:val="0"/>
          <w:marTop w:val="30"/>
          <w:marBottom w:val="15"/>
          <w:divBdr>
            <w:top w:val="none" w:sz="0" w:space="0" w:color="auto"/>
            <w:left w:val="none" w:sz="0" w:space="0" w:color="auto"/>
            <w:bottom w:val="none" w:sz="0" w:space="0" w:color="auto"/>
            <w:right w:val="none" w:sz="0" w:space="0" w:color="auto"/>
          </w:divBdr>
          <w:divsChild>
            <w:div w:id="509178900">
              <w:marLeft w:val="0"/>
              <w:marRight w:val="0"/>
              <w:marTop w:val="0"/>
              <w:marBottom w:val="0"/>
              <w:divBdr>
                <w:top w:val="none" w:sz="0" w:space="0" w:color="auto"/>
                <w:left w:val="none" w:sz="0" w:space="0" w:color="auto"/>
                <w:bottom w:val="none" w:sz="0" w:space="0" w:color="auto"/>
                <w:right w:val="none" w:sz="0" w:space="0" w:color="auto"/>
              </w:divBdr>
              <w:divsChild>
                <w:div w:id="1576013462">
                  <w:marLeft w:val="0"/>
                  <w:marRight w:val="0"/>
                  <w:marTop w:val="0"/>
                  <w:marBottom w:val="0"/>
                  <w:divBdr>
                    <w:top w:val="none" w:sz="0" w:space="0" w:color="auto"/>
                    <w:left w:val="none" w:sz="0" w:space="0" w:color="auto"/>
                    <w:bottom w:val="none" w:sz="0" w:space="0" w:color="auto"/>
                    <w:right w:val="none" w:sz="0" w:space="0" w:color="auto"/>
                  </w:divBdr>
                  <w:divsChild>
                    <w:div w:id="46812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615704">
          <w:marLeft w:val="0"/>
          <w:marRight w:val="0"/>
          <w:marTop w:val="15"/>
          <w:marBottom w:val="15"/>
          <w:divBdr>
            <w:top w:val="none" w:sz="0" w:space="0" w:color="auto"/>
            <w:left w:val="none" w:sz="0" w:space="0" w:color="auto"/>
            <w:bottom w:val="none" w:sz="0" w:space="0" w:color="auto"/>
            <w:right w:val="none" w:sz="0" w:space="0" w:color="auto"/>
          </w:divBdr>
          <w:divsChild>
            <w:div w:id="2036735105">
              <w:marLeft w:val="0"/>
              <w:marRight w:val="0"/>
              <w:marTop w:val="0"/>
              <w:marBottom w:val="0"/>
              <w:divBdr>
                <w:top w:val="none" w:sz="0" w:space="0" w:color="auto"/>
                <w:left w:val="none" w:sz="0" w:space="0" w:color="auto"/>
                <w:bottom w:val="none" w:sz="0" w:space="0" w:color="auto"/>
                <w:right w:val="none" w:sz="0" w:space="0" w:color="auto"/>
              </w:divBdr>
              <w:divsChild>
                <w:div w:id="509877396">
                  <w:marLeft w:val="0"/>
                  <w:marRight w:val="0"/>
                  <w:marTop w:val="0"/>
                  <w:marBottom w:val="0"/>
                  <w:divBdr>
                    <w:top w:val="none" w:sz="0" w:space="0" w:color="auto"/>
                    <w:left w:val="none" w:sz="0" w:space="0" w:color="auto"/>
                    <w:bottom w:val="none" w:sz="0" w:space="0" w:color="auto"/>
                    <w:right w:val="none" w:sz="0" w:space="0" w:color="auto"/>
                  </w:divBdr>
                  <w:divsChild>
                    <w:div w:id="1932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438580">
          <w:marLeft w:val="0"/>
          <w:marRight w:val="0"/>
          <w:marTop w:val="15"/>
          <w:marBottom w:val="15"/>
          <w:divBdr>
            <w:top w:val="none" w:sz="0" w:space="0" w:color="auto"/>
            <w:left w:val="none" w:sz="0" w:space="0" w:color="auto"/>
            <w:bottom w:val="none" w:sz="0" w:space="0" w:color="auto"/>
            <w:right w:val="none" w:sz="0" w:space="0" w:color="auto"/>
          </w:divBdr>
          <w:divsChild>
            <w:div w:id="1010839575">
              <w:marLeft w:val="0"/>
              <w:marRight w:val="0"/>
              <w:marTop w:val="0"/>
              <w:marBottom w:val="0"/>
              <w:divBdr>
                <w:top w:val="none" w:sz="0" w:space="0" w:color="auto"/>
                <w:left w:val="none" w:sz="0" w:space="0" w:color="auto"/>
                <w:bottom w:val="none" w:sz="0" w:space="0" w:color="auto"/>
                <w:right w:val="none" w:sz="0" w:space="0" w:color="auto"/>
              </w:divBdr>
              <w:divsChild>
                <w:div w:id="1292982727">
                  <w:marLeft w:val="0"/>
                  <w:marRight w:val="0"/>
                  <w:marTop w:val="0"/>
                  <w:marBottom w:val="0"/>
                  <w:divBdr>
                    <w:top w:val="none" w:sz="0" w:space="0" w:color="auto"/>
                    <w:left w:val="none" w:sz="0" w:space="0" w:color="auto"/>
                    <w:bottom w:val="none" w:sz="0" w:space="0" w:color="auto"/>
                    <w:right w:val="none" w:sz="0" w:space="0" w:color="auto"/>
                  </w:divBdr>
                  <w:divsChild>
                    <w:div w:id="178005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126060">
          <w:marLeft w:val="0"/>
          <w:marRight w:val="0"/>
          <w:marTop w:val="15"/>
          <w:marBottom w:val="15"/>
          <w:divBdr>
            <w:top w:val="none" w:sz="0" w:space="0" w:color="auto"/>
            <w:left w:val="none" w:sz="0" w:space="0" w:color="auto"/>
            <w:bottom w:val="none" w:sz="0" w:space="0" w:color="auto"/>
            <w:right w:val="none" w:sz="0" w:space="0" w:color="auto"/>
          </w:divBdr>
          <w:divsChild>
            <w:div w:id="389116014">
              <w:marLeft w:val="0"/>
              <w:marRight w:val="0"/>
              <w:marTop w:val="0"/>
              <w:marBottom w:val="0"/>
              <w:divBdr>
                <w:top w:val="none" w:sz="0" w:space="0" w:color="auto"/>
                <w:left w:val="none" w:sz="0" w:space="0" w:color="auto"/>
                <w:bottom w:val="none" w:sz="0" w:space="0" w:color="auto"/>
                <w:right w:val="none" w:sz="0" w:space="0" w:color="auto"/>
              </w:divBdr>
              <w:divsChild>
                <w:div w:id="1785541906">
                  <w:marLeft w:val="0"/>
                  <w:marRight w:val="0"/>
                  <w:marTop w:val="0"/>
                  <w:marBottom w:val="0"/>
                  <w:divBdr>
                    <w:top w:val="none" w:sz="0" w:space="0" w:color="auto"/>
                    <w:left w:val="none" w:sz="0" w:space="0" w:color="auto"/>
                    <w:bottom w:val="none" w:sz="0" w:space="0" w:color="auto"/>
                    <w:right w:val="none" w:sz="0" w:space="0" w:color="auto"/>
                  </w:divBdr>
                  <w:divsChild>
                    <w:div w:id="54043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928467">
          <w:marLeft w:val="0"/>
          <w:marRight w:val="0"/>
          <w:marTop w:val="15"/>
          <w:marBottom w:val="0"/>
          <w:divBdr>
            <w:top w:val="none" w:sz="0" w:space="0" w:color="auto"/>
            <w:left w:val="none" w:sz="0" w:space="0" w:color="auto"/>
            <w:bottom w:val="none" w:sz="0" w:space="0" w:color="auto"/>
            <w:right w:val="none" w:sz="0" w:space="0" w:color="auto"/>
          </w:divBdr>
          <w:divsChild>
            <w:div w:id="190385548">
              <w:marLeft w:val="0"/>
              <w:marRight w:val="0"/>
              <w:marTop w:val="0"/>
              <w:marBottom w:val="0"/>
              <w:divBdr>
                <w:top w:val="none" w:sz="0" w:space="0" w:color="auto"/>
                <w:left w:val="none" w:sz="0" w:space="0" w:color="auto"/>
                <w:bottom w:val="none" w:sz="0" w:space="0" w:color="auto"/>
                <w:right w:val="none" w:sz="0" w:space="0" w:color="auto"/>
              </w:divBdr>
              <w:divsChild>
                <w:div w:id="1325360492">
                  <w:marLeft w:val="0"/>
                  <w:marRight w:val="0"/>
                  <w:marTop w:val="0"/>
                  <w:marBottom w:val="0"/>
                  <w:divBdr>
                    <w:top w:val="none" w:sz="0" w:space="0" w:color="auto"/>
                    <w:left w:val="none" w:sz="0" w:space="0" w:color="auto"/>
                    <w:bottom w:val="none" w:sz="0" w:space="0" w:color="auto"/>
                    <w:right w:val="none" w:sz="0" w:space="0" w:color="auto"/>
                  </w:divBdr>
                  <w:divsChild>
                    <w:div w:id="91347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0CC95F-29C3-44C3-9BC0-E6567112D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1999</Words>
  <Characters>1140</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Autor</dc:creator>
  <cp:lastModifiedBy>admim</cp:lastModifiedBy>
  <cp:revision>2</cp:revision>
  <dcterms:created xsi:type="dcterms:W3CDTF">2026-07-07T05:03:00Z</dcterms:created>
  <dcterms:modified xsi:type="dcterms:W3CDTF">2026-07-07T05:03:00Z</dcterms:modified>
</cp:coreProperties>
</file>