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471E6E" w:rsidRDefault="000E67BE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АНОТАЦІЯ</w:t>
      </w:r>
    </w:p>
    <w:p w14:paraId="00000002" w14:textId="7778D317" w:rsidR="00471E6E" w:rsidRDefault="001533B0" w:rsidP="00C87C0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Бабій Ю. В.</w:t>
      </w:r>
      <w:r w:rsidR="000E67BE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1533B0">
        <w:rPr>
          <w:rFonts w:ascii="Times New Roman" w:eastAsia="Times New Roman" w:hAnsi="Times New Roman" w:cs="Times New Roman"/>
          <w:sz w:val="28"/>
          <w:szCs w:val="28"/>
        </w:rPr>
        <w:t>Україна та Республіка Білорусь у системі двосторонніх міждержавних відносин: історико-політичний аспект (1991–2014 рр.)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  <w:r w:rsidR="000E67BE">
        <w:rPr>
          <w:rFonts w:ascii="Times New Roman" w:eastAsia="Times New Roman" w:hAnsi="Times New Roman" w:cs="Times New Roman"/>
          <w:sz w:val="28"/>
          <w:szCs w:val="28"/>
        </w:rPr>
        <w:t>Кваліфікаційна робота на здобуття освітнього ступеня «Бакалавр» зі спеціальності 014.03 Середня освіта (Історія). ТНПУ. Тернопіль, 2026. 6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1</w:t>
      </w:r>
      <w:r w:rsidR="000E67BE">
        <w:rPr>
          <w:rFonts w:ascii="Times New Roman" w:eastAsia="Times New Roman" w:hAnsi="Times New Roman" w:cs="Times New Roman"/>
          <w:sz w:val="28"/>
          <w:szCs w:val="28"/>
        </w:rPr>
        <w:t xml:space="preserve"> с.</w:t>
      </w:r>
    </w:p>
    <w:p w14:paraId="00000003" w14:textId="000CADA8" w:rsidR="00471E6E" w:rsidRDefault="001533B0" w:rsidP="00C87C0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 кваліфікаційній роботі здійснено комплексний аналіз формування, динаміки та особливостей розвитку двосторонніх відносин між Україною та Республікою Білорусь у період з 1991 по 2014 роки. Обґрунтовано вплив внутрішньополітичних трансформацій та зміни зовнішньополітичних векторів обох держав на характер їхньої міждержавної взаємодії. Визначено ключові етапи становлення нормативно-правової бази та розвитку співробітництва в політичній, економічній та соціокультурній сферах. Акцентовано увагу на ролі геополітичного чинника, зокрема впливу Російської Федерації на двосторонні зв'язки, та проаналізовано причини зміни парадигми відносин і завершення окресленого історичного етапу взаємодії внаслідок подій 2014 року.</w:t>
      </w:r>
      <w:r w:rsid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0000004" w14:textId="6DB36143" w:rsidR="00471E6E" w:rsidRDefault="000E67BE" w:rsidP="00C87C04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Ключові слова: </w:t>
      </w:r>
      <w:r w:rsidR="001533B0" w:rsidRPr="001533B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Україна, Республіка Білорусь, двосторонні відносини, історико-політичний аспект, зовнішня політика, міждержавне співробітництво, геополітика.</w:t>
      </w:r>
    </w:p>
    <w:p w14:paraId="00000005" w14:textId="77777777" w:rsidR="00471E6E" w:rsidRDefault="00471E6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00000006" w14:textId="77777777" w:rsidR="00471E6E" w:rsidRDefault="000E67B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ABSTRACT</w:t>
      </w:r>
    </w:p>
    <w:p w14:paraId="00000007" w14:textId="67FB0AF2" w:rsidR="00471E6E" w:rsidRDefault="001533B0" w:rsidP="001533B0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533B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Babiy</w:t>
      </w:r>
      <w:proofErr w:type="spellEnd"/>
      <w:r w:rsidRPr="001533B0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 xml:space="preserve"> Yu. V.</w:t>
      </w:r>
      <w:r w:rsidR="000E67BE" w:rsidRPr="001533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Ukraine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Republic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Belarus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in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System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Bilateral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Interstate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Relations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Historical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Political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Aspects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(1991–2014)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</w:t>
      </w:r>
      <w:r w:rsid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Qualification</w:t>
      </w:r>
      <w:proofErr w:type="spellEnd"/>
      <w:r w:rsid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paper</w:t>
      </w:r>
      <w:proofErr w:type="spellEnd"/>
      <w:r w:rsid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for</w:t>
      </w:r>
      <w:proofErr w:type="spellEnd"/>
      <w:r w:rsid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 w:rsid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Bachelor’s</w:t>
      </w:r>
      <w:proofErr w:type="spellEnd"/>
      <w:r w:rsid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degree</w:t>
      </w:r>
      <w:proofErr w:type="spellEnd"/>
      <w:r w:rsid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in</w:t>
      </w:r>
      <w:proofErr w:type="spellEnd"/>
      <w:r w:rsid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Speciality</w:t>
      </w:r>
      <w:proofErr w:type="spellEnd"/>
      <w:r w:rsid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014.03 </w:t>
      </w:r>
      <w:proofErr w:type="spellStart"/>
      <w:r w:rsid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Secondary</w:t>
      </w:r>
      <w:proofErr w:type="spellEnd"/>
      <w:r w:rsid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Education</w:t>
      </w:r>
      <w:proofErr w:type="spellEnd"/>
      <w:r w:rsid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History</w:t>
      </w:r>
      <w:proofErr w:type="spellEnd"/>
      <w:r w:rsid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</w:t>
      </w:r>
      <w:proofErr w:type="spellStart"/>
      <w:r w:rsid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Ternopil</w:t>
      </w:r>
      <w:proofErr w:type="spellEnd"/>
      <w:r w:rsid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Volodymyr</w:t>
      </w:r>
      <w:proofErr w:type="spellEnd"/>
      <w:r w:rsid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Hnatiuk</w:t>
      </w:r>
      <w:proofErr w:type="spellEnd"/>
      <w:r w:rsid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National</w:t>
      </w:r>
      <w:proofErr w:type="spellEnd"/>
      <w:r w:rsid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Pedagogical</w:t>
      </w:r>
      <w:proofErr w:type="spellEnd"/>
      <w:r w:rsid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University</w:t>
      </w:r>
      <w:proofErr w:type="spellEnd"/>
      <w:r w:rsid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Ternopil</w:t>
      </w:r>
      <w:proofErr w:type="spellEnd"/>
      <w:r w:rsid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Ternopil</w:t>
      </w:r>
      <w:proofErr w:type="spellEnd"/>
      <w:r w:rsid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>, 2026. 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1</w:t>
      </w:r>
      <w:r w:rsid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p.</w:t>
      </w:r>
    </w:p>
    <w:p w14:paraId="4FCAB6BC" w14:textId="62F98724" w:rsidR="000E67BE" w:rsidRPr="000E67BE" w:rsidRDefault="001533B0" w:rsidP="001533B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qualification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paper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provides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comprehensive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analysis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formation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dynamics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specific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features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bilateral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relations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between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Ukraine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Republic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Belarus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from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1991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to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2014.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It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substantiates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impact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domestic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political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transformations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shifts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in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foreign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policy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vectors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both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states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on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nature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their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interstate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interaction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key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stages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establishing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regulatory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legal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framework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developing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cooperation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in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political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economic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socio-cultural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spheres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are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identified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Particular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emphasis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is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placed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on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role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geopolitical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factor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specifically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influence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Russian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Federation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on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bilateral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ties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reasons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for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paradigm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shift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in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relations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conclusion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outlined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historical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stage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interaction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following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events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2014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are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analyzed</w:t>
      </w:r>
      <w:proofErr w:type="spellEnd"/>
      <w:r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0000009" w14:textId="25D35E51" w:rsidR="00471E6E" w:rsidRDefault="000E67BE" w:rsidP="000E67B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proofErr w:type="spellStart"/>
      <w:r w:rsidRPr="001533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Keywords</w:t>
      </w:r>
      <w:proofErr w:type="spellEnd"/>
      <w:r w:rsidRPr="001533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:</w:t>
      </w:r>
      <w:r w:rsidRPr="000E67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bookmarkEnd w:id="0"/>
      <w:proofErr w:type="spellStart"/>
      <w:r w:rsidR="001533B0"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Ukraine</w:t>
      </w:r>
      <w:proofErr w:type="spellEnd"/>
      <w:r w:rsidR="001533B0"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1533B0"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Republic</w:t>
      </w:r>
      <w:proofErr w:type="spellEnd"/>
      <w:r w:rsidR="001533B0"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533B0"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of</w:t>
      </w:r>
      <w:proofErr w:type="spellEnd"/>
      <w:r w:rsidR="001533B0"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533B0"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Belarus</w:t>
      </w:r>
      <w:proofErr w:type="spellEnd"/>
      <w:r w:rsidR="001533B0"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1533B0"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bilateral</w:t>
      </w:r>
      <w:proofErr w:type="spellEnd"/>
      <w:r w:rsidR="001533B0"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533B0"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relations</w:t>
      </w:r>
      <w:proofErr w:type="spellEnd"/>
      <w:r w:rsidR="001533B0"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1533B0"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historical</w:t>
      </w:r>
      <w:proofErr w:type="spellEnd"/>
      <w:r w:rsidR="001533B0"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533B0"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and</w:t>
      </w:r>
      <w:proofErr w:type="spellEnd"/>
      <w:r w:rsidR="001533B0"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533B0"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political</w:t>
      </w:r>
      <w:proofErr w:type="spellEnd"/>
      <w:r w:rsidR="001533B0"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533B0"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aspect</w:t>
      </w:r>
      <w:proofErr w:type="spellEnd"/>
      <w:r w:rsidR="001533B0"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1533B0"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foreign</w:t>
      </w:r>
      <w:proofErr w:type="spellEnd"/>
      <w:r w:rsidR="001533B0"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533B0"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policy</w:t>
      </w:r>
      <w:proofErr w:type="spellEnd"/>
      <w:r w:rsidR="001533B0"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1533B0"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interstate</w:t>
      </w:r>
      <w:proofErr w:type="spellEnd"/>
      <w:r w:rsidR="001533B0"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533B0"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cooperation</w:t>
      </w:r>
      <w:proofErr w:type="spellEnd"/>
      <w:r w:rsidR="001533B0"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1533B0"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geopolitics</w:t>
      </w:r>
      <w:proofErr w:type="spellEnd"/>
      <w:r w:rsidR="001533B0" w:rsidRPr="001533B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000000A" w14:textId="77777777" w:rsidR="00471E6E" w:rsidRDefault="00471E6E"/>
    <w:sectPr w:rsidR="00471E6E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C66B922D-CEB8-4E34-B845-E3FDBBDED218}"/>
    <w:embedBold r:id="rId2" w:fontKey="{15213B7C-959B-472A-A2E6-7A3DBB74F83C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A001711C-5029-4DE7-8FD4-1DF0204C73CB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F2BDCF3F-0FA2-43EA-9804-340DFDE4B1F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E6E"/>
    <w:rsid w:val="000E67BE"/>
    <w:rsid w:val="001533B0"/>
    <w:rsid w:val="00471E6E"/>
    <w:rsid w:val="00C8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C2D86B-C79C-44EE-946C-042DB1E47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o3GQD+tYH5n2ushz9WezTEgeGQ==">CgMxLjAyDmguOTdmN2kxdGo5bDJmOAByITFOMXphVUpLZDFpZWNURm5BdTA4OUxqbmxIdUlfU1NRRQ==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1578</Words>
  <Characters>901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2026-06-24T08:52:00Z</dcterms:created>
  <dcterms:modified xsi:type="dcterms:W3CDTF">2026-06-24T08:52:00Z</dcterms:modified>
</cp:coreProperties>
</file>