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48D" w:rsidRPr="00F25A3B" w:rsidRDefault="0048348D" w:rsidP="00F25A3B">
      <w:pPr>
        <w:spacing w:after="0" w:line="240" w:lineRule="auto"/>
        <w:jc w:val="center"/>
        <w:rPr>
          <w:rFonts w:ascii="Times New Roman" w:hAnsi="Times New Roman" w:cs="Times New Roman"/>
          <w:b/>
          <w:sz w:val="28"/>
          <w:szCs w:val="28"/>
        </w:rPr>
      </w:pPr>
      <w:r w:rsidRPr="00F25A3B">
        <w:rPr>
          <w:rFonts w:ascii="Times New Roman" w:hAnsi="Times New Roman" w:cs="Times New Roman"/>
          <w:b/>
          <w:sz w:val="28"/>
          <w:szCs w:val="28"/>
        </w:rPr>
        <w:t>АНОТАЦІЯ</w:t>
      </w:r>
    </w:p>
    <w:p w:rsidR="00F25A3B" w:rsidRDefault="0048348D" w:rsidP="00F25A3B">
      <w:pPr>
        <w:spacing w:before="240" w:after="0" w:line="240" w:lineRule="auto"/>
        <w:ind w:firstLine="567"/>
        <w:jc w:val="both"/>
        <w:rPr>
          <w:rFonts w:ascii="Times New Roman" w:hAnsi="Times New Roman" w:cs="Times New Roman"/>
          <w:sz w:val="28"/>
          <w:szCs w:val="28"/>
        </w:rPr>
      </w:pPr>
      <w:r w:rsidRPr="00F25A3B">
        <w:rPr>
          <w:rFonts w:ascii="Times New Roman" w:hAnsi="Times New Roman" w:cs="Times New Roman"/>
          <w:b/>
          <w:sz w:val="28"/>
          <w:szCs w:val="28"/>
        </w:rPr>
        <w:t>Войтович Д. Т.</w:t>
      </w:r>
      <w:r w:rsidRPr="00F25A3B">
        <w:rPr>
          <w:rFonts w:ascii="Times New Roman" w:hAnsi="Times New Roman" w:cs="Times New Roman"/>
          <w:sz w:val="28"/>
          <w:szCs w:val="28"/>
        </w:rPr>
        <w:t xml:space="preserve"> Римське військо доби Республіки. Кваліфікаційна робота на здобуття освітнього ступеня «бакалавр» зі спеціальності 014 Середня освіта (Історія). ТНПУ ім. В. Гнатюка. Тернопіль, 2026. 68 с.</w:t>
      </w:r>
      <w:r w:rsidR="00F25A3B" w:rsidRPr="00F25A3B">
        <w:rPr>
          <w:rFonts w:ascii="Times New Roman" w:hAnsi="Times New Roman" w:cs="Times New Roman"/>
          <w:sz w:val="28"/>
          <w:szCs w:val="28"/>
        </w:rPr>
        <w:t xml:space="preserve"> </w:t>
      </w:r>
    </w:p>
    <w:p w:rsidR="0048348D" w:rsidRPr="00F25A3B" w:rsidRDefault="0048348D" w:rsidP="00F25A3B">
      <w:pPr>
        <w:spacing w:before="240" w:after="0" w:line="240" w:lineRule="auto"/>
        <w:ind w:firstLine="567"/>
        <w:jc w:val="both"/>
        <w:rPr>
          <w:rFonts w:ascii="Times New Roman" w:hAnsi="Times New Roman" w:cs="Times New Roman"/>
          <w:sz w:val="28"/>
          <w:szCs w:val="28"/>
        </w:rPr>
      </w:pPr>
      <w:r w:rsidRPr="00F25A3B">
        <w:rPr>
          <w:rFonts w:ascii="Times New Roman" w:hAnsi="Times New Roman" w:cs="Times New Roman"/>
          <w:sz w:val="28"/>
          <w:szCs w:val="28"/>
        </w:rPr>
        <w:t>У кваліфікаційній роботі здійснено комплексний аналіз становлення, розвитку та трансформації римського війська доби Республіки. Розгля</w:t>
      </w:r>
      <w:r w:rsidR="00091AF0" w:rsidRPr="00F25A3B">
        <w:rPr>
          <w:rFonts w:ascii="Times New Roman" w:hAnsi="Times New Roman" w:cs="Times New Roman"/>
          <w:sz w:val="28"/>
          <w:szCs w:val="28"/>
        </w:rPr>
        <w:t xml:space="preserve">нуто історіографію та джерельну </w:t>
      </w:r>
      <w:r w:rsidRPr="00F25A3B">
        <w:rPr>
          <w:rFonts w:ascii="Times New Roman" w:hAnsi="Times New Roman" w:cs="Times New Roman"/>
          <w:sz w:val="28"/>
          <w:szCs w:val="28"/>
        </w:rPr>
        <w:t>базу дослідження, зокрема праці античних авторів, класичних і сучасних дослідників історії Стародавнього Риму. Проаналізовано передумови</w:t>
      </w:r>
      <w:r w:rsidR="00F25A3B" w:rsidRPr="00F25A3B">
        <w:rPr>
          <w:rFonts w:ascii="Times New Roman" w:hAnsi="Times New Roman" w:cs="Times New Roman"/>
          <w:sz w:val="28"/>
          <w:szCs w:val="28"/>
        </w:rPr>
        <w:t xml:space="preserve"> </w:t>
      </w:r>
      <w:r w:rsidRPr="00F25A3B">
        <w:rPr>
          <w:rFonts w:ascii="Times New Roman" w:hAnsi="Times New Roman" w:cs="Times New Roman"/>
          <w:sz w:val="28"/>
          <w:szCs w:val="28"/>
        </w:rPr>
        <w:t>і етапи розвитку римського війська, його матеріально-технічного забезпечення, о</w:t>
      </w:r>
      <w:r w:rsidR="00091AF0" w:rsidRPr="00F25A3B">
        <w:rPr>
          <w:rFonts w:ascii="Times New Roman" w:hAnsi="Times New Roman" w:cs="Times New Roman"/>
          <w:sz w:val="28"/>
          <w:szCs w:val="28"/>
        </w:rPr>
        <w:t xml:space="preserve">зброєння, тактики та військової </w:t>
      </w:r>
      <w:r w:rsidRPr="00F25A3B">
        <w:rPr>
          <w:rFonts w:ascii="Times New Roman" w:hAnsi="Times New Roman" w:cs="Times New Roman"/>
          <w:sz w:val="28"/>
          <w:szCs w:val="28"/>
        </w:rPr>
        <w:t>організації.</w:t>
      </w:r>
      <w:r w:rsidR="005153AC" w:rsidRPr="005153AC">
        <w:rPr>
          <w:rFonts w:ascii="Times New Roman" w:hAnsi="Times New Roman" w:cs="Times New Roman"/>
          <w:sz w:val="28"/>
          <w:szCs w:val="28"/>
        </w:rPr>
        <w:t xml:space="preserve"> </w:t>
      </w:r>
      <w:bookmarkStart w:id="0" w:name="_GoBack"/>
      <w:bookmarkEnd w:id="0"/>
      <w:r w:rsidRPr="00F25A3B">
        <w:rPr>
          <w:rFonts w:ascii="Times New Roman" w:hAnsi="Times New Roman" w:cs="Times New Roman"/>
          <w:sz w:val="28"/>
          <w:szCs w:val="28"/>
        </w:rPr>
        <w:t>Визначено взаємозв’язок між розвитком римської військової організації та політичними, соціальними й економічними процесами. Також розкрито методичний потенціал теми для використання у шкільному курсі всесвітньої історії, зокрема для формування в учнів критичного мислення, історичної компетентності та розуміння взаємозв’язку між військовою справою, державою і суспільством.</w:t>
      </w:r>
    </w:p>
    <w:p w:rsidR="00F25A3B" w:rsidRDefault="0048348D" w:rsidP="00F25A3B">
      <w:pPr>
        <w:spacing w:before="240" w:after="0" w:line="240" w:lineRule="auto"/>
        <w:ind w:firstLine="567"/>
        <w:jc w:val="both"/>
        <w:rPr>
          <w:rFonts w:ascii="Times New Roman" w:hAnsi="Times New Roman" w:cs="Times New Roman"/>
          <w:sz w:val="28"/>
          <w:szCs w:val="28"/>
        </w:rPr>
      </w:pPr>
      <w:r w:rsidRPr="00F25A3B">
        <w:rPr>
          <w:rFonts w:ascii="Times New Roman" w:hAnsi="Times New Roman" w:cs="Times New Roman"/>
          <w:b/>
          <w:sz w:val="28"/>
          <w:szCs w:val="28"/>
        </w:rPr>
        <w:t>Ключові слова:</w:t>
      </w:r>
      <w:r w:rsidRPr="00F25A3B">
        <w:rPr>
          <w:rFonts w:ascii="Times New Roman" w:hAnsi="Times New Roman" w:cs="Times New Roman"/>
          <w:sz w:val="28"/>
          <w:szCs w:val="28"/>
        </w:rPr>
        <w:t xml:space="preserve"> Римська республіка, римське військо, легіон, </w:t>
      </w:r>
      <w:proofErr w:type="spellStart"/>
      <w:r w:rsidRPr="00F25A3B">
        <w:rPr>
          <w:rFonts w:ascii="Times New Roman" w:hAnsi="Times New Roman" w:cs="Times New Roman"/>
          <w:sz w:val="28"/>
          <w:szCs w:val="28"/>
        </w:rPr>
        <w:t>маніпула</w:t>
      </w:r>
      <w:proofErr w:type="spellEnd"/>
      <w:r w:rsidRPr="00F25A3B">
        <w:rPr>
          <w:rFonts w:ascii="Times New Roman" w:hAnsi="Times New Roman" w:cs="Times New Roman"/>
          <w:sz w:val="28"/>
          <w:szCs w:val="28"/>
        </w:rPr>
        <w:t>, Гай Марій, військові реформи, професіоналізація армії, антична історія.</w:t>
      </w:r>
    </w:p>
    <w:p w:rsidR="0000578E" w:rsidRDefault="0000578E" w:rsidP="00F25A3B">
      <w:pPr>
        <w:spacing w:line="240" w:lineRule="auto"/>
        <w:rPr>
          <w:rFonts w:ascii="Times New Roman" w:hAnsi="Times New Roman" w:cs="Times New Roman"/>
          <w:b/>
          <w:sz w:val="28"/>
          <w:szCs w:val="28"/>
        </w:rPr>
      </w:pPr>
    </w:p>
    <w:p w:rsidR="0000578E" w:rsidRDefault="0000578E" w:rsidP="00F25A3B">
      <w:pPr>
        <w:spacing w:line="240" w:lineRule="auto"/>
        <w:rPr>
          <w:rFonts w:ascii="Times New Roman" w:hAnsi="Times New Roman" w:cs="Times New Roman"/>
          <w:b/>
          <w:sz w:val="28"/>
          <w:szCs w:val="28"/>
        </w:rPr>
      </w:pPr>
    </w:p>
    <w:p w:rsidR="0048348D" w:rsidRPr="00F25A3B" w:rsidRDefault="0048348D" w:rsidP="00F25A3B">
      <w:pPr>
        <w:spacing w:line="240" w:lineRule="auto"/>
        <w:jc w:val="center"/>
        <w:rPr>
          <w:rFonts w:ascii="Times New Roman" w:hAnsi="Times New Roman" w:cs="Times New Roman"/>
          <w:b/>
          <w:sz w:val="28"/>
          <w:szCs w:val="28"/>
        </w:rPr>
      </w:pPr>
      <w:r w:rsidRPr="00F25A3B">
        <w:rPr>
          <w:rFonts w:ascii="Times New Roman" w:hAnsi="Times New Roman" w:cs="Times New Roman"/>
          <w:b/>
          <w:sz w:val="28"/>
          <w:szCs w:val="28"/>
        </w:rPr>
        <w:t>ABSTRACT</w:t>
      </w:r>
    </w:p>
    <w:p w:rsidR="0048348D" w:rsidRPr="00F25A3B" w:rsidRDefault="0048348D" w:rsidP="00F25A3B">
      <w:pPr>
        <w:spacing w:before="240" w:after="0" w:line="240" w:lineRule="auto"/>
        <w:ind w:firstLine="567"/>
        <w:jc w:val="both"/>
        <w:rPr>
          <w:rFonts w:ascii="Times New Roman" w:hAnsi="Times New Roman" w:cs="Times New Roman"/>
          <w:sz w:val="28"/>
          <w:szCs w:val="28"/>
          <w:lang w:val="en-US"/>
        </w:rPr>
      </w:pPr>
      <w:proofErr w:type="spellStart"/>
      <w:r w:rsidRPr="00F25A3B">
        <w:rPr>
          <w:rFonts w:ascii="Times New Roman" w:hAnsi="Times New Roman" w:cs="Times New Roman"/>
          <w:b/>
          <w:sz w:val="28"/>
          <w:szCs w:val="28"/>
          <w:lang w:val="en-US"/>
        </w:rPr>
        <w:t>Voitovych</w:t>
      </w:r>
      <w:proofErr w:type="spellEnd"/>
      <w:r w:rsidRPr="00F25A3B">
        <w:rPr>
          <w:rFonts w:ascii="Times New Roman" w:hAnsi="Times New Roman" w:cs="Times New Roman"/>
          <w:b/>
          <w:sz w:val="28"/>
          <w:szCs w:val="28"/>
          <w:lang w:val="en-US"/>
        </w:rPr>
        <w:t xml:space="preserve"> D. T.</w:t>
      </w:r>
      <w:r w:rsidRPr="00F25A3B">
        <w:rPr>
          <w:rFonts w:ascii="Times New Roman" w:hAnsi="Times New Roman" w:cs="Times New Roman"/>
          <w:sz w:val="28"/>
          <w:szCs w:val="28"/>
          <w:lang w:val="en-US"/>
        </w:rPr>
        <w:t xml:space="preserve"> The Roman Army of the Republican Period. Qualification thesis for the Bachelor’s degree in the specialty 014 Secondary Education (History). </w:t>
      </w:r>
      <w:proofErr w:type="spellStart"/>
      <w:r w:rsidRPr="00F25A3B">
        <w:rPr>
          <w:rFonts w:ascii="Times New Roman" w:hAnsi="Times New Roman" w:cs="Times New Roman"/>
          <w:sz w:val="28"/>
          <w:szCs w:val="28"/>
          <w:lang w:val="en-US"/>
        </w:rPr>
        <w:t>Ternopil</w:t>
      </w:r>
      <w:proofErr w:type="spellEnd"/>
      <w:r w:rsidRPr="00F25A3B">
        <w:rPr>
          <w:rFonts w:ascii="Times New Roman" w:hAnsi="Times New Roman" w:cs="Times New Roman"/>
          <w:sz w:val="28"/>
          <w:szCs w:val="28"/>
          <w:lang w:val="en-US"/>
        </w:rPr>
        <w:t xml:space="preserve"> </w:t>
      </w:r>
      <w:proofErr w:type="spellStart"/>
      <w:r w:rsidRPr="00F25A3B">
        <w:rPr>
          <w:rFonts w:ascii="Times New Roman" w:hAnsi="Times New Roman" w:cs="Times New Roman"/>
          <w:sz w:val="28"/>
          <w:szCs w:val="28"/>
          <w:lang w:val="en-US"/>
        </w:rPr>
        <w:t>Volodymyr</w:t>
      </w:r>
      <w:proofErr w:type="spellEnd"/>
      <w:r w:rsidRPr="00F25A3B">
        <w:rPr>
          <w:rFonts w:ascii="Times New Roman" w:hAnsi="Times New Roman" w:cs="Times New Roman"/>
          <w:sz w:val="28"/>
          <w:szCs w:val="28"/>
          <w:lang w:val="en-US"/>
        </w:rPr>
        <w:t xml:space="preserve"> </w:t>
      </w:r>
      <w:proofErr w:type="spellStart"/>
      <w:r w:rsidRPr="00F25A3B">
        <w:rPr>
          <w:rFonts w:ascii="Times New Roman" w:hAnsi="Times New Roman" w:cs="Times New Roman"/>
          <w:sz w:val="28"/>
          <w:szCs w:val="28"/>
          <w:lang w:val="en-US"/>
        </w:rPr>
        <w:t>Hnatiuk</w:t>
      </w:r>
      <w:proofErr w:type="spellEnd"/>
      <w:r w:rsidRPr="00F25A3B">
        <w:rPr>
          <w:rFonts w:ascii="Times New Roman" w:hAnsi="Times New Roman" w:cs="Times New Roman"/>
          <w:sz w:val="28"/>
          <w:szCs w:val="28"/>
          <w:lang w:val="en-US"/>
        </w:rPr>
        <w:t xml:space="preserve"> National Pedagogical University. </w:t>
      </w:r>
      <w:proofErr w:type="spellStart"/>
      <w:r w:rsidRPr="00F25A3B">
        <w:rPr>
          <w:rFonts w:ascii="Times New Roman" w:hAnsi="Times New Roman" w:cs="Times New Roman"/>
          <w:sz w:val="28"/>
          <w:szCs w:val="28"/>
          <w:lang w:val="en-US"/>
        </w:rPr>
        <w:t>Ternopil</w:t>
      </w:r>
      <w:proofErr w:type="spellEnd"/>
      <w:r w:rsidRPr="00F25A3B">
        <w:rPr>
          <w:rFonts w:ascii="Times New Roman" w:hAnsi="Times New Roman" w:cs="Times New Roman"/>
          <w:sz w:val="28"/>
          <w:szCs w:val="28"/>
          <w:lang w:val="en-US"/>
        </w:rPr>
        <w:t>, 2026. 68 p.</w:t>
      </w:r>
    </w:p>
    <w:p w:rsidR="0048348D" w:rsidRPr="00F25A3B" w:rsidRDefault="0048348D" w:rsidP="00F25A3B">
      <w:pPr>
        <w:spacing w:before="240" w:after="0" w:line="240" w:lineRule="auto"/>
        <w:ind w:firstLine="567"/>
        <w:jc w:val="both"/>
        <w:rPr>
          <w:rFonts w:ascii="Times New Roman" w:hAnsi="Times New Roman" w:cs="Times New Roman"/>
          <w:sz w:val="28"/>
          <w:szCs w:val="28"/>
          <w:lang w:val="en-US"/>
        </w:rPr>
      </w:pPr>
      <w:r w:rsidRPr="00F25A3B">
        <w:rPr>
          <w:rFonts w:ascii="Times New Roman" w:hAnsi="Times New Roman" w:cs="Times New Roman"/>
          <w:sz w:val="28"/>
          <w:szCs w:val="28"/>
          <w:lang w:val="en-US"/>
        </w:rPr>
        <w:t>The qualification thesis provides a comprehensive analysis of the formation, development and transformation of the Roman army during the Republican period. The historiography and source base of the research are examined, including the works of ancient authors, classical scholars and modern researchers of Roman history. The th</w:t>
      </w:r>
      <w:r w:rsidR="00091AF0" w:rsidRPr="00F25A3B">
        <w:rPr>
          <w:rFonts w:ascii="Times New Roman" w:hAnsi="Times New Roman" w:cs="Times New Roman"/>
          <w:sz w:val="28"/>
          <w:szCs w:val="28"/>
          <w:lang w:val="en-US"/>
        </w:rPr>
        <w:t xml:space="preserve">esis analyzes the prerequisites and stages of development </w:t>
      </w:r>
      <w:r w:rsidR="00F25A3B">
        <w:rPr>
          <w:rFonts w:ascii="Times New Roman" w:hAnsi="Times New Roman" w:cs="Times New Roman"/>
          <w:sz w:val="28"/>
          <w:szCs w:val="28"/>
          <w:lang w:val="en-US"/>
        </w:rPr>
        <w:t xml:space="preserve">of the Roman army, its material </w:t>
      </w:r>
      <w:r w:rsidR="00091AF0" w:rsidRPr="00F25A3B">
        <w:rPr>
          <w:rFonts w:ascii="Times New Roman" w:hAnsi="Times New Roman" w:cs="Times New Roman"/>
          <w:sz w:val="28"/>
          <w:szCs w:val="28"/>
          <w:lang w:val="en-US"/>
        </w:rPr>
        <w:t>and technical support, weaponry, tactics, and military organization.</w:t>
      </w:r>
      <w:r w:rsidR="00F25A3B">
        <w:rPr>
          <w:rFonts w:ascii="Times New Roman" w:hAnsi="Times New Roman" w:cs="Times New Roman"/>
          <w:sz w:val="28"/>
          <w:szCs w:val="28"/>
          <w:lang w:val="en-US"/>
        </w:rPr>
        <w:t xml:space="preserve"> </w:t>
      </w:r>
      <w:r w:rsidR="00091AF0" w:rsidRPr="00F25A3B">
        <w:rPr>
          <w:rFonts w:ascii="Times New Roman" w:hAnsi="Times New Roman" w:cs="Times New Roman"/>
          <w:sz w:val="28"/>
          <w:szCs w:val="28"/>
          <w:lang w:val="en-US"/>
        </w:rPr>
        <w:t xml:space="preserve">The connection between the development of Roman military organization and the political, social and economic processes in the Roman Republic is determined. </w:t>
      </w:r>
      <w:r w:rsidRPr="00F25A3B">
        <w:rPr>
          <w:rFonts w:ascii="Times New Roman" w:hAnsi="Times New Roman" w:cs="Times New Roman"/>
          <w:sz w:val="28"/>
          <w:szCs w:val="28"/>
          <w:lang w:val="en-US"/>
        </w:rPr>
        <w:t>The thesis also outlines the methodological potential of the topic for use in the school course of world history, particularly for developing students’ critical thinking, historical competence and understanding of the relationship between military affairs, the state and society.</w:t>
      </w:r>
    </w:p>
    <w:p w:rsidR="00DE2F05" w:rsidRPr="00F25A3B" w:rsidRDefault="0048348D" w:rsidP="00F25A3B">
      <w:pPr>
        <w:spacing w:before="240" w:after="0" w:line="240" w:lineRule="auto"/>
        <w:ind w:firstLine="567"/>
        <w:jc w:val="both"/>
        <w:rPr>
          <w:rFonts w:ascii="Times New Roman" w:hAnsi="Times New Roman" w:cs="Times New Roman"/>
          <w:sz w:val="28"/>
          <w:szCs w:val="28"/>
          <w:lang w:val="en-US"/>
        </w:rPr>
      </w:pPr>
      <w:r w:rsidRPr="00F25A3B">
        <w:rPr>
          <w:rFonts w:ascii="Times New Roman" w:hAnsi="Times New Roman" w:cs="Times New Roman"/>
          <w:b/>
          <w:sz w:val="28"/>
          <w:szCs w:val="28"/>
          <w:lang w:val="en-US"/>
        </w:rPr>
        <w:t>Key words:</w:t>
      </w:r>
      <w:r w:rsidRPr="00F25A3B">
        <w:rPr>
          <w:rFonts w:ascii="Times New Roman" w:hAnsi="Times New Roman" w:cs="Times New Roman"/>
          <w:sz w:val="28"/>
          <w:szCs w:val="28"/>
          <w:lang w:val="en-US"/>
        </w:rPr>
        <w:t xml:space="preserve"> Roman Republic, Roman army, legion, maniple, Gaius Marius, military reforms, professionalization of the army, ancient history.</w:t>
      </w:r>
    </w:p>
    <w:sectPr w:rsidR="00DE2F05" w:rsidRPr="00F25A3B" w:rsidSect="00091AF0">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402D30"/>
    <w:multiLevelType w:val="hybridMultilevel"/>
    <w:tmpl w:val="78C47A20"/>
    <w:lvl w:ilvl="0" w:tplc="04220001">
      <w:start w:val="1"/>
      <w:numFmt w:val="bullet"/>
      <w:lvlText w:val=""/>
      <w:lvlJc w:val="left"/>
      <w:pPr>
        <w:ind w:left="1287" w:hanging="360"/>
      </w:pPr>
      <w:rPr>
        <w:rFonts w:ascii="Symbol" w:hAnsi="Symbol"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546"/>
    <w:rsid w:val="0000578E"/>
    <w:rsid w:val="00091AF0"/>
    <w:rsid w:val="0048348D"/>
    <w:rsid w:val="005153AC"/>
    <w:rsid w:val="00CE4546"/>
    <w:rsid w:val="00DE2F05"/>
    <w:rsid w:val="00F25A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BAEC3"/>
  <w15:chartTrackingRefBased/>
  <w15:docId w15:val="{6A68E602-7242-4277-B30B-C1BDBACD1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348D"/>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348D"/>
    <w:pPr>
      <w:ind w:left="720"/>
      <w:contextualSpacing/>
    </w:pPr>
  </w:style>
  <w:style w:type="paragraph" w:customStyle="1" w:styleId="isselectedend">
    <w:name w:val="isselectedend"/>
    <w:basedOn w:val="a"/>
    <w:rsid w:val="0048348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48348D"/>
    <w:rPr>
      <w:b/>
      <w:bCs/>
    </w:rPr>
  </w:style>
  <w:style w:type="paragraph" w:styleId="a5">
    <w:name w:val="Normal (Web)"/>
    <w:basedOn w:val="a"/>
    <w:uiPriority w:val="99"/>
    <w:unhideWhenUsed/>
    <w:rsid w:val="0048348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Balloon Text"/>
    <w:basedOn w:val="a"/>
    <w:link w:val="a7"/>
    <w:uiPriority w:val="99"/>
    <w:semiHidden/>
    <w:unhideWhenUsed/>
    <w:rsid w:val="005153A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153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9905272">
      <w:bodyDiv w:val="1"/>
      <w:marLeft w:val="0"/>
      <w:marRight w:val="0"/>
      <w:marTop w:val="0"/>
      <w:marBottom w:val="0"/>
      <w:divBdr>
        <w:top w:val="none" w:sz="0" w:space="0" w:color="auto"/>
        <w:left w:val="none" w:sz="0" w:space="0" w:color="auto"/>
        <w:bottom w:val="none" w:sz="0" w:space="0" w:color="auto"/>
        <w:right w:val="none" w:sz="0" w:space="0" w:color="auto"/>
      </w:divBdr>
    </w:div>
    <w:div w:id="190652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1570</Words>
  <Characters>896</Characters>
  <Application>Microsoft Office Word</Application>
  <DocSecurity>0</DocSecurity>
  <Lines>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2026-06-16T08:44:00Z</cp:lastPrinted>
  <dcterms:created xsi:type="dcterms:W3CDTF">2026-06-15T21:54:00Z</dcterms:created>
  <dcterms:modified xsi:type="dcterms:W3CDTF">2026-06-16T08:47:00Z</dcterms:modified>
</cp:coreProperties>
</file>