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33" w:rsidRDefault="00413833" w:rsidP="0041383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a4"/>
          <w:color w:val="000000"/>
          <w:sz w:val="28"/>
          <w:szCs w:val="28"/>
          <w:shd w:val="clear" w:color="auto" w:fill="FFFFFF"/>
          <w:lang w:val="uk-UA"/>
        </w:rPr>
        <w:t>АНОТАЦІЯ</w:t>
      </w:r>
    </w:p>
    <w:p w:rsidR="00413833" w:rsidRDefault="00413833" w:rsidP="00413833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  <w:lang w:val="uk-UA"/>
        </w:rPr>
        <w:t xml:space="preserve">Копач Ю. Образ Ізраїлю у світових та українських медіа (2008–2025 рр.): політико-ідеологічний, соціокультурний та економічний виміри.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Бакалаврська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робота.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Тернопільський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педагогічний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імені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Володимира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Гнатюка.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Тернопіль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. 2026. </w:t>
      </w:r>
      <w:r w:rsidR="000F577C">
        <w:rPr>
          <w:rStyle w:val="a4"/>
          <w:color w:val="000000"/>
          <w:sz w:val="28"/>
          <w:szCs w:val="28"/>
          <w:shd w:val="clear" w:color="auto" w:fill="FFFFFF"/>
          <w:lang w:val="uk-UA"/>
        </w:rPr>
        <w:t>77</w:t>
      </w:r>
      <w:r>
        <w:rPr>
          <w:rStyle w:val="a4"/>
          <w:sz w:val="28"/>
          <w:szCs w:val="28"/>
          <w:shd w:val="clear" w:color="auto" w:fill="FFFFFF"/>
        </w:rPr>
        <w:t xml:space="preserve"> 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3833" w:rsidRDefault="00413833" w:rsidP="00413833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Кваліфікаційна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присвячена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особливостей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Ізраїлю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медіа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упродовж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2008–2025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рр.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спеціальної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літератури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джерельних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розглянуто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підходи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медіаобразу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інформаційному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просторі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роботі проаналізовано політико-ідеологічний, економічний та соціокультурний виміри репрезентації Ізраїлю в мас-медіа. Висвітлено вплив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ізраїльсько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-палестинського конфлікту на міжнародне сприйняття держави. Значну увагу приділено ролі цифрових медіа, соціальних мереж і публічної дипломатії у формуванні сучасного образу Ізраїлю, а також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визначено основні тенденції розвитку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медіакомунікації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2020-х рр. з окресленої проблематики.</w:t>
      </w:r>
    </w:p>
    <w:p w:rsidR="00413833" w:rsidRDefault="00413833" w:rsidP="0041383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Ключові слова: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Ізраїль,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медіаобраз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засоби масової інформації, цифрові медіа, міжнародний імідж,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ізраїльсько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-палестинський конфлікт, публічна дипломатія, соціальні мережі, пропаганда,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медіарепрезентація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413833" w:rsidRPr="00413833" w:rsidRDefault="00413833" w:rsidP="00413833">
      <w:pPr>
        <w:spacing w:line="240" w:lineRule="auto"/>
        <w:rPr>
          <w:rStyle w:val="a4"/>
          <w:lang w:val="uk-UA"/>
        </w:rPr>
      </w:pPr>
    </w:p>
    <w:p w:rsidR="00413833" w:rsidRDefault="00413833" w:rsidP="00413833">
      <w:pPr>
        <w:spacing w:line="240" w:lineRule="auto"/>
        <w:rPr>
          <w:rStyle w:val="a4"/>
          <w:color w:val="000000"/>
          <w:sz w:val="28"/>
          <w:szCs w:val="28"/>
          <w:shd w:val="clear" w:color="auto" w:fill="FFFFFF"/>
          <w:lang w:val="uk-UA"/>
        </w:rPr>
      </w:pPr>
    </w:p>
    <w:p w:rsidR="00413833" w:rsidRDefault="00413833" w:rsidP="00413833">
      <w:pPr>
        <w:spacing w:line="240" w:lineRule="auto"/>
        <w:jc w:val="center"/>
        <w:rPr>
          <w:rStyle w:val="a4"/>
          <w:bCs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>ANNOTATION</w:t>
      </w:r>
    </w:p>
    <w:p w:rsidR="00413833" w:rsidRPr="00413833" w:rsidRDefault="00413833" w:rsidP="00413833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>Kopach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 xml:space="preserve"> Y. The Image of Israel in Global and Ukrainian Media (2008–2025): Political-Ideological, Sociocultural and Economic Dimensions. Bachelor’s Thesis.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>Ternopil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>Volodymyr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>Hnatiuk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 xml:space="preserve"> National Pedagogical University.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>Ternopil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  <w:lang w:val="en-US"/>
        </w:rPr>
        <w:t xml:space="preserve">. 2026. </w:t>
      </w:r>
      <w:r w:rsidR="000F577C">
        <w:rPr>
          <w:rStyle w:val="a4"/>
          <w:color w:val="000000"/>
          <w:sz w:val="28"/>
          <w:szCs w:val="28"/>
          <w:shd w:val="clear" w:color="auto" w:fill="FFFFFF"/>
          <w:lang w:val="uk-UA"/>
        </w:rPr>
        <w:t>77</w:t>
      </w:r>
      <w:bookmarkStart w:id="0" w:name="_GoBack"/>
      <w:bookmarkEnd w:id="0"/>
      <w:r>
        <w:rPr>
          <w:rStyle w:val="a4"/>
          <w:sz w:val="28"/>
          <w:szCs w:val="28"/>
          <w:shd w:val="clear" w:color="auto" w:fill="FFFFFF"/>
          <w:lang w:val="en-US"/>
        </w:rPr>
        <w:t xml:space="preserve"> p.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413833" w:rsidRDefault="00413833" w:rsidP="00413833">
      <w:pPr>
        <w:pStyle w:val="a3"/>
        <w:spacing w:line="240" w:lineRule="auto"/>
        <w:rPr>
          <w:rFonts w:eastAsia="Times New Roman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bachelor’s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thesis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studies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how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Israel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presented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global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and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Ukrainian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media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from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2008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to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2025.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It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based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on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academic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literature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and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various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source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materials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and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looks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at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how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researchers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study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media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image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of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a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country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today’s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information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world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.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thesis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examines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Israel’s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media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image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from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three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main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perspectives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: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political-ideological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economic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and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sociocultural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.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It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also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explains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how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Israeli-Palestinian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conflict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influences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how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Israel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seen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other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countries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.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Special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attention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given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to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digital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media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social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networks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and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public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diplomacy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and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their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role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shaping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Israel’s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modern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image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.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study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also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identifies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main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trends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media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communication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in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the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2020s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on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this</w:t>
      </w:r>
      <w:proofErr w:type="spellEnd"/>
      <w:r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uk-UA"/>
        </w:rPr>
        <w:t>topic</w:t>
      </w:r>
      <w:proofErr w:type="spellEnd"/>
      <w:r>
        <w:rPr>
          <w:rFonts w:eastAsia="Times New Roman"/>
          <w:sz w:val="28"/>
          <w:szCs w:val="28"/>
          <w:lang w:val="uk-UA" w:eastAsia="uk-UA"/>
        </w:rPr>
        <w:t>.</w:t>
      </w:r>
    </w:p>
    <w:p w:rsidR="00413833" w:rsidRDefault="00413833" w:rsidP="0041383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13833" w:rsidRDefault="00413833" w:rsidP="00413833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Keywords: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Israel, media image, mass media, international image, Israeli-Palestinian conflict, digital media, public diplomacy, social networks, propaganda, media representation.</w:t>
      </w:r>
    </w:p>
    <w:p w:rsidR="00413833" w:rsidRDefault="00413833" w:rsidP="0041383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13833" w:rsidRDefault="00413833" w:rsidP="0041383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413833" w:rsidRDefault="00413833" w:rsidP="0041383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51D56" w:rsidRPr="00413833" w:rsidRDefault="00B51D56">
      <w:pPr>
        <w:rPr>
          <w:lang w:val="uk-UA"/>
        </w:rPr>
      </w:pPr>
    </w:p>
    <w:sectPr w:rsidR="00B51D56" w:rsidRPr="004138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33"/>
    <w:rsid w:val="000F577C"/>
    <w:rsid w:val="00413833"/>
    <w:rsid w:val="004F0AD2"/>
    <w:rsid w:val="00B5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54FB"/>
  <w15:chartTrackingRefBased/>
  <w15:docId w15:val="{9AF6DE20-F507-4A7A-83CD-82196A88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33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413833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3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</cp:lastModifiedBy>
  <cp:revision>2</cp:revision>
  <dcterms:created xsi:type="dcterms:W3CDTF">2026-06-15T09:17:00Z</dcterms:created>
  <dcterms:modified xsi:type="dcterms:W3CDTF">2026-06-15T09:17:00Z</dcterms:modified>
</cp:coreProperties>
</file>