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BA46" w14:textId="77777777" w:rsidR="00515419" w:rsidRPr="00515419" w:rsidRDefault="00515419" w:rsidP="00735A34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1541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АНОТАЦІЯ</w:t>
      </w:r>
    </w:p>
    <w:p w14:paraId="56BABA47" w14:textId="77777777" w:rsidR="00515419" w:rsidRPr="00515419" w:rsidRDefault="009E4F50" w:rsidP="009E4F5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E4F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Михайлюк 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. </w:t>
      </w:r>
      <w:r w:rsidRPr="009E4F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</w:t>
      </w:r>
      <w:r w:rsidR="00515419" w:rsidRPr="00735A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. </w:t>
      </w:r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Психологічні особливості комунікації з військово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службовцями в період реадаптації</w:t>
      </w:r>
      <w:r w:rsidR="00515419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Кваліфікаційна робота</w:t>
      </w:r>
      <w:r w:rsidR="00515419" w:rsidRPr="005154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на здобуття освітнього ступеня «</w:t>
      </w:r>
      <w:r w:rsidR="0035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магістр</w:t>
      </w:r>
      <w:r w:rsidR="00515419" w:rsidRPr="005154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» зі спеціальності 053 Психологія</w:t>
      </w:r>
      <w:r w:rsidR="00515419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ТНПУ ім.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515419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 Гнатюка. Тернопіль, 2025. 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735A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15419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</w:t>
      </w:r>
    </w:p>
    <w:p w14:paraId="56BABA48" w14:textId="77777777" w:rsidR="009E4F50" w:rsidRPr="009E4F50" w:rsidRDefault="009E4F50" w:rsidP="009E4F5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кваліфікаційній роботі висвітлено психологічні особливості комунікації з військовослужбовцями в період реадаптації до мирного життя. Розкрито теоретичні підходи до вивчення комунікації у вітчизняній та зарубіжній психології, охарактеризовано специфіку соціально-комунікативного </w:t>
      </w:r>
      <w:r w:rsidRPr="009E4F5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розвитку </w:t>
      </w:r>
      <w:r w:rsidRPr="009E4F5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військовослужбовців. 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Визначено </w:t>
      </w:r>
      <w:r w:rsidRPr="009E4F5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 xml:space="preserve">соціально-психологічні чинники </w:t>
      </w:r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комунікації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</w:t>
      </w:r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ветеран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ами</w:t>
      </w:r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процесі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реадаптації</w:t>
      </w:r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Представлено емпіричне дослідження психологічних особливостей комунікації військовослужбовців у період реадаптації, здійснено аналіз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інтерпретацію </w:t>
      </w:r>
      <w:r w:rsidRPr="009E4F5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uk-UA"/>
        </w:rPr>
        <w:t>результатів. Розроблено програму налагодження комунікації фахівців ветеранських</w:t>
      </w:r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просторів із військово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службовцями та сформульовано психологічні рекомендації, спрямовані на підвищення ефективності взаємодії та підтримки ветеранів.</w:t>
      </w:r>
    </w:p>
    <w:p w14:paraId="56BABA49" w14:textId="77777777" w:rsidR="009E4F50" w:rsidRDefault="009E4F50" w:rsidP="009E4F5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E4F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Ключові слова:</w:t>
      </w:r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комунікація, реадаптація, соціально-психологічні чинники, військовослужбовці,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емпіричне дослідження, програма налагодження комунікації.</w:t>
      </w:r>
    </w:p>
    <w:p w14:paraId="56BABA4A" w14:textId="77777777" w:rsidR="00352F49" w:rsidRPr="00352F49" w:rsidRDefault="00352F49" w:rsidP="00735A3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6BABA4B" w14:textId="77777777" w:rsidR="00281B42" w:rsidRPr="00515419" w:rsidRDefault="00281B42" w:rsidP="00735A34">
      <w:pPr>
        <w:spacing w:after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515419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Annotation</w:t>
      </w:r>
    </w:p>
    <w:p w14:paraId="56BABA4C" w14:textId="4E3A6175" w:rsidR="00352F49" w:rsidRPr="00352F49" w:rsidRDefault="009E4F50" w:rsidP="009E4F5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proofErr w:type="spellStart"/>
      <w:r w:rsidRPr="009E4F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Mykhailiuk</w:t>
      </w:r>
      <w:proofErr w:type="spellEnd"/>
      <w:r w:rsidRPr="009E4F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V. I.</w:t>
      </w:r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Features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Communication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with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Military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Personnel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During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Readaptation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Period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52F49" w:rsidRPr="00352F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Start w:id="0" w:name="_Hlk217992210"/>
      <w:bookmarkStart w:id="1" w:name="_Hlk217993585"/>
      <w:r w:rsidR="006B1EBD"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Master’s</w:t>
      </w:r>
      <w:r w:rsidR="006B1EBD" w:rsidRPr="006B1E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thesis for </w:t>
      </w:r>
      <w:r w:rsidR="006B1EBD" w:rsidRPr="006B1EB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r w:rsidR="006B1EB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B1EBD" w:rsidRPr="006B1EBD">
        <w:rPr>
          <w:rFonts w:ascii="Times New Roman" w:eastAsia="Times New Roman" w:hAnsi="Times New Roman" w:cs="Times New Roman"/>
          <w:sz w:val="28"/>
          <w:szCs w:val="28"/>
          <w:lang w:val="en-US"/>
        </w:rPr>
        <w:t>A degree in the specialty 053 Psychology. Ternopil Volodymyr Hnatiuk National Pedagogical University. Ternopil, 2025.</w:t>
      </w:r>
      <w:bookmarkEnd w:id="0"/>
      <w:bookmarkEnd w:id="1"/>
      <w:r w:rsidR="00352F49" w:rsidRPr="00352F4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0</w:t>
      </w:r>
      <w:r w:rsidR="00735A3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</w:t>
      </w:r>
      <w:r w:rsidR="00352F49" w:rsidRPr="00352F4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p.</w:t>
      </w:r>
    </w:p>
    <w:p w14:paraId="56BABA4D" w14:textId="77777777" w:rsidR="009E4F50" w:rsidRPr="009E4F50" w:rsidRDefault="009E4F50" w:rsidP="009E4F5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qualification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thesis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highlights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features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communication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with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military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personnel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during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their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readaptation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civilian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life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theoretical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approaches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studying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communication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Ukrainian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international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psychology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outlined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specific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aspects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social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communicative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development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service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members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characterized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socio-psychological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factors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influencing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communication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with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veterans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during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readaptation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identified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thesis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presents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empirical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study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characteristics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communication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among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military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personnel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readaptation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period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along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with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analysis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interpretation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obtained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results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A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communication-enhancement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program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specialists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veteran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support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spaces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been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developed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recommendations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aimed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at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improving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interaction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support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veterans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formulated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6BABA4E" w14:textId="77777777" w:rsidR="009E4F50" w:rsidRDefault="009E4F50" w:rsidP="009E4F5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E4F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Keywords</w:t>
      </w:r>
      <w:proofErr w:type="spellEnd"/>
      <w:r w:rsidRPr="009E4F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:</w:t>
      </w:r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communication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readaptation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socio-psychological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factors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military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personnel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empirical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research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communication-enhancement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program</w:t>
      </w:r>
      <w:proofErr w:type="spellEnd"/>
      <w:r w:rsidRPr="009E4F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sectPr w:rsidR="009E4F50" w:rsidSect="002756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B42"/>
    <w:rsid w:val="000430DD"/>
    <w:rsid w:val="001841E9"/>
    <w:rsid w:val="00203FDF"/>
    <w:rsid w:val="002646B1"/>
    <w:rsid w:val="00275606"/>
    <w:rsid w:val="00281B42"/>
    <w:rsid w:val="002C0D33"/>
    <w:rsid w:val="00347D61"/>
    <w:rsid w:val="00352F49"/>
    <w:rsid w:val="00356714"/>
    <w:rsid w:val="00367515"/>
    <w:rsid w:val="00393005"/>
    <w:rsid w:val="00441492"/>
    <w:rsid w:val="00482AB1"/>
    <w:rsid w:val="00515419"/>
    <w:rsid w:val="00580C97"/>
    <w:rsid w:val="00651004"/>
    <w:rsid w:val="006B1EBD"/>
    <w:rsid w:val="006D798E"/>
    <w:rsid w:val="006E1615"/>
    <w:rsid w:val="00700476"/>
    <w:rsid w:val="00735A34"/>
    <w:rsid w:val="00883AAD"/>
    <w:rsid w:val="008D10AB"/>
    <w:rsid w:val="008E02A0"/>
    <w:rsid w:val="00943F3E"/>
    <w:rsid w:val="009D4DEC"/>
    <w:rsid w:val="009E4F50"/>
    <w:rsid w:val="00A57C22"/>
    <w:rsid w:val="00A623F5"/>
    <w:rsid w:val="00B33A54"/>
    <w:rsid w:val="00B41275"/>
    <w:rsid w:val="00B70667"/>
    <w:rsid w:val="00C465B2"/>
    <w:rsid w:val="00D7220D"/>
    <w:rsid w:val="00D72D90"/>
    <w:rsid w:val="00E41E93"/>
    <w:rsid w:val="00F26933"/>
    <w:rsid w:val="00FD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BA46"/>
  <w15:docId w15:val="{5C66D3FA-DE6B-448B-9D4B-CE22591E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3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288</Words>
  <Characters>2211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Pavlo Blozva</cp:lastModifiedBy>
  <cp:revision>30</cp:revision>
  <cp:lastPrinted>2024-12-01T10:50:00Z</cp:lastPrinted>
  <dcterms:created xsi:type="dcterms:W3CDTF">2023-05-13T19:02:00Z</dcterms:created>
  <dcterms:modified xsi:type="dcterms:W3CDTF">2025-12-30T11:56:00Z</dcterms:modified>
</cp:coreProperties>
</file>