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9BA84" w14:textId="1517A0A6" w:rsidR="00072F66" w:rsidRDefault="00481A53" w:rsidP="00481A53">
      <w:pPr>
        <w:spacing w:after="290" w:line="259" w:lineRule="auto"/>
        <w:ind w:right="4" w:firstLine="709"/>
        <w:jc w:val="center"/>
      </w:pPr>
      <w:r>
        <w:rPr>
          <w:b/>
        </w:rPr>
        <w:t>АНОТАЦІЯ</w:t>
      </w:r>
    </w:p>
    <w:p w14:paraId="7E045CBA" w14:textId="22DB157B" w:rsidR="00072F66" w:rsidRDefault="00481A53" w:rsidP="00481A53">
      <w:pPr>
        <w:spacing w:after="46"/>
        <w:ind w:right="4" w:firstLine="709"/>
      </w:pPr>
      <w:r>
        <w:rPr>
          <w:b/>
        </w:rPr>
        <w:t>Федорів А.Б.</w:t>
      </w:r>
      <w:r>
        <w:t xml:space="preserve"> Соціально-психологічні чинники стресостійкості у студентів-першокурсників в умовах війни. </w:t>
      </w:r>
      <w:r>
        <w:t xml:space="preserve">Кваліфікаційна робота на здобуття освітнього ступеня «магістр» зі спеціальності 053 Психологія. ТНПУ ім. В. </w:t>
      </w:r>
      <w:r>
        <w:t xml:space="preserve">Гнатюка. Тернопіль, 2025.105 с. </w:t>
      </w:r>
    </w:p>
    <w:p w14:paraId="086652D2" w14:textId="77777777" w:rsidR="00072F66" w:rsidRDefault="00481A53" w:rsidP="00481A53">
      <w:pPr>
        <w:ind w:right="4" w:firstLine="709"/>
      </w:pPr>
      <w:r>
        <w:t xml:space="preserve">У магістерській роботі проаналізовано стресостійкість як багатовимірну психологічну характеристику особистості та визначено ключові соціальнопсихологічні чинники, що впливають на її формування у студентівпершокурсників. Теоретично проаналізовано та емпірично досліджено рівень стресостійкості та пов’язаних із ним чинників серед студентів першого курсу, розроблено та обґрунтовано програму розвитку стресостійкості. Сформульовано психологічні рекомендації для студентів та практичних психологів. </w:t>
      </w:r>
    </w:p>
    <w:p w14:paraId="5883F085" w14:textId="77777777" w:rsidR="00072F66" w:rsidRDefault="00481A53" w:rsidP="00481A53">
      <w:pPr>
        <w:spacing w:after="208"/>
        <w:ind w:right="4" w:firstLine="709"/>
      </w:pPr>
      <w:r>
        <w:rPr>
          <w:b/>
        </w:rPr>
        <w:t>Ключові слова:</w:t>
      </w:r>
      <w:r>
        <w:t xml:space="preserve"> стресостійкість, студенти-першокурсники, соціальнопсихологічні чинники, адаптація, емоційна сфера, війна, хронічний стрес. </w:t>
      </w:r>
    </w:p>
    <w:p w14:paraId="58AEFAED" w14:textId="77777777" w:rsidR="00072F66" w:rsidRDefault="00481A53" w:rsidP="00481A53">
      <w:pPr>
        <w:spacing w:after="290" w:line="259" w:lineRule="auto"/>
        <w:ind w:right="4" w:firstLine="709"/>
        <w:jc w:val="center"/>
      </w:pPr>
      <w:r>
        <w:rPr>
          <w:b/>
        </w:rPr>
        <w:t>ANNOTATION</w:t>
      </w:r>
      <w:r>
        <w:t xml:space="preserve"> </w:t>
      </w:r>
    </w:p>
    <w:p w14:paraId="4BDD436B" w14:textId="60E38FFC" w:rsidR="00072F66" w:rsidRDefault="00481A53" w:rsidP="00481A53">
      <w:pPr>
        <w:ind w:right="4" w:firstLine="709"/>
      </w:pPr>
      <w:r>
        <w:t xml:space="preserve">Fedoriv A. B. Socio-Psychological Factors of Stress Resistance in First-Year Students in Conditions of War. </w:t>
      </w:r>
      <w:bookmarkStart w:id="0" w:name="_Hlk217992210"/>
      <w:bookmarkStart w:id="1" w:name="_Hlk217993585"/>
      <w:r w:rsidRPr="00245148">
        <w:rPr>
          <w:color w:val="000000" w:themeColor="text1"/>
          <w:kern w:val="0"/>
          <w:szCs w:val="28"/>
          <w:lang w:val="en-US"/>
          <w14:ligatures w14:val="none"/>
        </w:rPr>
        <w:t>Master’s</w:t>
      </w:r>
      <w:r w:rsidRPr="00245148">
        <w:rPr>
          <w:color w:val="000000" w:themeColor="text1"/>
          <w:kern w:val="0"/>
          <w:szCs w:val="28"/>
          <w14:ligatures w14:val="none"/>
        </w:rPr>
        <w:t xml:space="preserve"> thesis for </w:t>
      </w:r>
      <w:r w:rsidRPr="0098777B">
        <w:rPr>
          <w:kern w:val="0"/>
          <w:szCs w:val="28"/>
          <w14:ligatures w14:val="none"/>
        </w:rPr>
        <w:t xml:space="preserve">the </w:t>
      </w:r>
      <w:r>
        <w:rPr>
          <w:kern w:val="0"/>
          <w:szCs w:val="28"/>
          <w14:ligatures w14:val="none"/>
        </w:rPr>
        <w:t>М</w:t>
      </w:r>
      <w:r w:rsidRPr="0098777B">
        <w:rPr>
          <w:kern w:val="0"/>
          <w:szCs w:val="28"/>
          <w14:ligatures w14:val="none"/>
        </w:rPr>
        <w:t>A degree in the specialty 053 Psychology. Ternopil Volodymyr Hnatiuk National Pedagogical University. Ternopil, 202</w:t>
      </w:r>
      <w:r>
        <w:rPr>
          <w:kern w:val="0"/>
          <w:szCs w:val="28"/>
          <w14:ligatures w14:val="none"/>
        </w:rPr>
        <w:t>5</w:t>
      </w:r>
      <w:bookmarkEnd w:id="0"/>
      <w:bookmarkEnd w:id="1"/>
      <w:r>
        <w:t xml:space="preserve">. 105 p. </w:t>
      </w:r>
    </w:p>
    <w:p w14:paraId="02703A3D" w14:textId="77777777" w:rsidR="00072F66" w:rsidRDefault="00481A53" w:rsidP="00481A53">
      <w:pPr>
        <w:ind w:right="4" w:firstLine="709"/>
      </w:pPr>
      <w:r>
        <w:t>The master’s thesis analyzes stress resistance as a multidimensional psychological characteristic of the individual and identifies the key sociopsychological factors influencing its formation among first-year students. The level of stress resistance and its related factors among first-year students was theoretically examined and empirically studied, and a program for the development of stress resistance was designed and substantiated. Psychological recommendations for students and practicing psychologists w</w:t>
      </w:r>
      <w:r>
        <w:t xml:space="preserve">ere formulated. </w:t>
      </w:r>
    </w:p>
    <w:p w14:paraId="2676EBE3" w14:textId="77777777" w:rsidR="00072F66" w:rsidRDefault="00481A53" w:rsidP="00481A53">
      <w:pPr>
        <w:ind w:right="4" w:firstLine="709"/>
      </w:pPr>
      <w:r>
        <w:rPr>
          <w:b/>
        </w:rPr>
        <w:t>Keywords:</w:t>
      </w:r>
      <w:r>
        <w:t xml:space="preserve"> stress resistance, first-year students, socio-psychological factors, adaptation, emotional sphere, war, chronic stress. </w:t>
      </w:r>
    </w:p>
    <w:sectPr w:rsidR="00072F66" w:rsidSect="00481A53">
      <w:pgSz w:w="11904" w:h="16838"/>
      <w:pgMar w:top="851" w:right="567" w:bottom="851" w:left="1418" w:header="708" w:footer="708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F66"/>
    <w:rsid w:val="00072F66"/>
    <w:rsid w:val="00323651"/>
    <w:rsid w:val="0048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3DB47"/>
  <w15:docId w15:val="{0F0235BA-6350-490C-9444-6A6AAE71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51" w:line="365" w:lineRule="auto"/>
      <w:ind w:right="8" w:firstLine="701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1611</Characters>
  <Application>Microsoft Office Word</Application>
  <DocSecurity>0</DocSecurity>
  <Lines>30</Lines>
  <Paragraphs>10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Федорів Ангеліна</dc:creator>
  <cp:keywords/>
  <cp:lastModifiedBy>Pavlo Blozva</cp:lastModifiedBy>
  <cp:revision>2</cp:revision>
  <dcterms:created xsi:type="dcterms:W3CDTF">2025-12-30T11:32:00Z</dcterms:created>
  <dcterms:modified xsi:type="dcterms:W3CDTF">2025-12-30T11:32:00Z</dcterms:modified>
</cp:coreProperties>
</file>