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1091" w14:textId="77777777" w:rsidR="00515419" w:rsidRPr="00515419" w:rsidRDefault="00515419" w:rsidP="00816C5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76E08A6D" w14:textId="77777777" w:rsidR="00515419" w:rsidRPr="00515419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A190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>Тетерін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>а</w:t>
      </w:r>
      <w:proofErr w:type="spellEnd"/>
      <w:r w:rsidRPr="002A190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 xml:space="preserve"> 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>.</w:t>
      </w:r>
      <w:r w:rsidRPr="002A190B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 xml:space="preserve"> А</w:t>
      </w:r>
      <w:r w:rsidR="00515419" w:rsidRPr="00AE28C7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uk-UA"/>
        </w:rPr>
        <w:t xml:space="preserve">. </w:t>
      </w:r>
      <w:r w:rsidRPr="002A190B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Психосоціальні стратегії подолання стресу у процесі адаптації ветеранів до цивільного життя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Кваліфікаційна робота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</w:t>
      </w:r>
      <w:r w:rsidR="0035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магістр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 зі спеціальності 053 Психологія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ТНПУ ім. </w:t>
      </w:r>
      <w:r w:rsid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В. Гнатюка. Тернопіль, 2025. 1</w:t>
      </w:r>
      <w:r w:rsidR="00AE28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14:paraId="1F2B6C43" w14:textId="77777777" w:rsidR="002A190B" w:rsidRPr="002A190B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кваліфікаційній роботі розкрито психосоціальні стратегії подолання стресу у процесі адаптації ветеранів до цивільного життя. Обґрунтовано наукові підходи до вивчення проблеми адаптації особистості у зарубіжній та вітчизняній психології. Охарактеризовано психологічні особливості ветеранів війни як передумову їхньої адаптації до цивільного життя. Проаналізовано соціально-психологічні чинники та умови, що впливають на процес адаптації ветеранів. Здійснено емпіричне дослідження психосоціальних стратегій подолання стресу ветеранами у процесі адаптації до цивільного життя, подано аналіз та інтерпретацію отриманих результатів. Розроблено програму формування конструктивних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копінг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-стратегій у процесі адаптації ветеранів війни до цивільного життя та надано психологічні рекомендації ветеранам щодо розвитку та використання оптимальних стратегій подолання стресу.</w:t>
      </w:r>
    </w:p>
    <w:p w14:paraId="5FE51922" w14:textId="77777777" w:rsidR="00352F49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A19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Ключові слова:</w:t>
      </w:r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психосоціальні стратегії, адаптація ветеранів, стрес,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копінг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-стратегії, емпіричне дослідження, психологічні рекомендації.</w:t>
      </w:r>
    </w:p>
    <w:p w14:paraId="73022289" w14:textId="77777777" w:rsidR="002A190B" w:rsidRPr="00352F49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3F3E545" w14:textId="77777777" w:rsidR="00281B42" w:rsidRPr="00515419" w:rsidRDefault="00281B42" w:rsidP="00816C53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14:paraId="2EAF5984" w14:textId="38913E10" w:rsidR="00352F49" w:rsidRPr="00352F49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proofErr w:type="spellStart"/>
      <w:r w:rsidRPr="002A19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Teterina</w:t>
      </w:r>
      <w:proofErr w:type="spellEnd"/>
      <w:r w:rsidRPr="002A19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L. A.</w:t>
      </w:r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Psychosocial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Coping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2E8A" w:rsidRPr="005E7B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Adaptation of Veterans to Civilian Life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52F49" w:rsidRPr="00352F4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E7B8A" w:rsidRPr="002451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Master’s</w:t>
      </w:r>
      <w:r w:rsidR="005E7B8A" w:rsidRPr="005E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thesis for </w:t>
      </w:r>
      <w:r w:rsidR="005E7B8A" w:rsidRPr="005E7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r w:rsidR="005E7B8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5E7B8A" w:rsidRPr="005E7B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degree in the specialty 053 Psychology. </w:t>
      </w:r>
      <w:proofErr w:type="spellStart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 xml:space="preserve"> National </w:t>
      </w:r>
      <w:proofErr w:type="spellStart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 xml:space="preserve"> University. </w:t>
      </w:r>
      <w:proofErr w:type="spellStart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="005E7B8A" w:rsidRPr="0098777B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5E7B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52F49"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. 1</w:t>
      </w:r>
      <w:r w:rsidR="00AE28C7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</w:t>
      </w:r>
      <w:r w:rsidR="00352F49"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p.</w:t>
      </w:r>
    </w:p>
    <w:p w14:paraId="1809E171" w14:textId="77777777" w:rsidR="002A190B" w:rsidRPr="002A190B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qualification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work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reveals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psychosocial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coping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’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civilian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life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substantiates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scientific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problem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personality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both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foreign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domestic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characteristics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described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a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precondition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their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civilian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life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Socio-psychological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factors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conditions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affecting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analyzed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’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psychosocial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stress-coping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during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their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civilian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life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was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conducted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interpretation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obtained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results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presented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A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constructive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coping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’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civilian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life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regarding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use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optimal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stress-coping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provided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E1A6046" w14:textId="77777777" w:rsidR="002A190B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2A19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Keywords</w:t>
      </w:r>
      <w:proofErr w:type="spellEnd"/>
      <w:r w:rsidRPr="002A190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:</w:t>
      </w:r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psychosocial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veterans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’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adaptation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stress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coping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strategies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research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2A19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4EC4E6B" w14:textId="77777777" w:rsidR="002A190B" w:rsidRDefault="002A190B" w:rsidP="00816C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A190B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42"/>
    <w:rsid w:val="000430DD"/>
    <w:rsid w:val="001841E9"/>
    <w:rsid w:val="00203FDF"/>
    <w:rsid w:val="002646B1"/>
    <w:rsid w:val="00275606"/>
    <w:rsid w:val="00281B42"/>
    <w:rsid w:val="002A190B"/>
    <w:rsid w:val="002C0D33"/>
    <w:rsid w:val="002C50AF"/>
    <w:rsid w:val="00347D61"/>
    <w:rsid w:val="00352F49"/>
    <w:rsid w:val="00356714"/>
    <w:rsid w:val="00367515"/>
    <w:rsid w:val="00392E8A"/>
    <w:rsid w:val="00393005"/>
    <w:rsid w:val="00441492"/>
    <w:rsid w:val="00482AB1"/>
    <w:rsid w:val="00515419"/>
    <w:rsid w:val="00580C97"/>
    <w:rsid w:val="005E7B8A"/>
    <w:rsid w:val="00651004"/>
    <w:rsid w:val="006D798E"/>
    <w:rsid w:val="006E1615"/>
    <w:rsid w:val="00700476"/>
    <w:rsid w:val="00735A34"/>
    <w:rsid w:val="00816C53"/>
    <w:rsid w:val="00883AAD"/>
    <w:rsid w:val="008D10AB"/>
    <w:rsid w:val="008E02A0"/>
    <w:rsid w:val="00943F3E"/>
    <w:rsid w:val="009D4DEC"/>
    <w:rsid w:val="00A57C22"/>
    <w:rsid w:val="00A623F5"/>
    <w:rsid w:val="00AE28C7"/>
    <w:rsid w:val="00B33A54"/>
    <w:rsid w:val="00B70667"/>
    <w:rsid w:val="00C465B2"/>
    <w:rsid w:val="00D7220D"/>
    <w:rsid w:val="00D72D90"/>
    <w:rsid w:val="00E41E93"/>
    <w:rsid w:val="00F26933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B344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324</Words>
  <Characters>2314</Characters>
  <Application>Microsoft Office Word</Application>
  <DocSecurity>0</DocSecurity>
  <Lines>38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Pavlo Blozva</cp:lastModifiedBy>
  <cp:revision>33</cp:revision>
  <cp:lastPrinted>2024-12-01T10:50:00Z</cp:lastPrinted>
  <dcterms:created xsi:type="dcterms:W3CDTF">2023-05-13T19:02:00Z</dcterms:created>
  <dcterms:modified xsi:type="dcterms:W3CDTF">2025-12-30T12:18:00Z</dcterms:modified>
</cp:coreProperties>
</file>