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54" w:rsidRDefault="00A729DC" w:rsidP="00A729D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АНОТАЦІЯ</w:t>
      </w:r>
    </w:p>
    <w:p w:rsidR="00351C09" w:rsidRDefault="00A729DC" w:rsidP="009B1F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1C09">
        <w:rPr>
          <w:rFonts w:ascii="Times New Roman" w:hAnsi="Times New Roman" w:cs="Times New Roman"/>
          <w:b/>
          <w:sz w:val="28"/>
        </w:rPr>
        <w:t>Нагребельний</w:t>
      </w:r>
      <w:proofErr w:type="spellEnd"/>
      <w:r w:rsidRPr="00351C09">
        <w:rPr>
          <w:rFonts w:ascii="Times New Roman" w:hAnsi="Times New Roman" w:cs="Times New Roman"/>
          <w:b/>
          <w:sz w:val="28"/>
        </w:rPr>
        <w:t xml:space="preserve"> Є.Ю</w:t>
      </w:r>
      <w:r>
        <w:rPr>
          <w:rFonts w:ascii="Times New Roman" w:hAnsi="Times New Roman" w:cs="Times New Roman"/>
          <w:sz w:val="28"/>
        </w:rPr>
        <w:t xml:space="preserve">.  </w:t>
      </w:r>
      <w:r w:rsidRPr="00A729DC">
        <w:rPr>
          <w:rFonts w:ascii="Times New Roman" w:hAnsi="Times New Roman" w:cs="Times New Roman"/>
          <w:sz w:val="28"/>
        </w:rPr>
        <w:t>Міграційні процеси в Україні у XXI ст</w:t>
      </w:r>
      <w:r>
        <w:rPr>
          <w:rFonts w:ascii="Times New Roman" w:hAnsi="Times New Roman" w:cs="Times New Roman"/>
          <w:sz w:val="28"/>
        </w:rPr>
        <w:t>.</w:t>
      </w:r>
      <w:r w:rsidRPr="00A729DC">
        <w:rPr>
          <w:rFonts w:ascii="Times New Roman" w:hAnsi="Times New Roman" w:cs="Times New Roman"/>
          <w:sz w:val="28"/>
          <w:szCs w:val="28"/>
        </w:rPr>
        <w:t xml:space="preserve"> </w:t>
      </w:r>
      <w:r w:rsidRPr="00392EF9">
        <w:rPr>
          <w:rFonts w:ascii="Times New Roman" w:hAnsi="Times New Roman" w:cs="Times New Roman"/>
          <w:sz w:val="28"/>
          <w:szCs w:val="28"/>
        </w:rPr>
        <w:t>Кваліфікаційна робота на здобуття освітнього ступеня «магістр» зі спеціальності 014 Середня освіта (Історія та громадянська освіта). Тернопільський національний педагогічний університет імені Володими</w:t>
      </w:r>
      <w:r>
        <w:rPr>
          <w:rFonts w:ascii="Times New Roman" w:hAnsi="Times New Roman" w:cs="Times New Roman"/>
          <w:sz w:val="28"/>
          <w:szCs w:val="28"/>
        </w:rPr>
        <w:t>ра Гнатюка. Тернопіль, 2025. 70</w:t>
      </w:r>
      <w:r w:rsidRPr="00392EF9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351C09" w:rsidRPr="00351C09" w:rsidRDefault="00A729DC" w:rsidP="009B1F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C09">
        <w:rPr>
          <w:rFonts w:ascii="Times New Roman" w:hAnsi="Times New Roman" w:cs="Times New Roman"/>
          <w:sz w:val="28"/>
        </w:rPr>
        <w:t xml:space="preserve">У кваліфікаційній роботі здійснено комплексний аналіз </w:t>
      </w:r>
      <w:r w:rsidR="00351C09" w:rsidRPr="00351C09">
        <w:rPr>
          <w:rFonts w:ascii="Times New Roman" w:hAnsi="Times New Roman" w:cs="Times New Roman"/>
          <w:color w:val="000000" w:themeColor="text1"/>
          <w:sz w:val="28"/>
        </w:rPr>
        <w:t>міграційних процесів в Україні у XXI столітті. У дослідженні розглядаються ключові тенденції зовнішньої та внутрішньої міграції, чинники, що зумовлюють мобільність населення, а також соціально-економічні, політичні й демографічні наслідки міграційних потоків. Значну увагу приділено впливу глобалізаційних процесів, трудової міграції, академічної мобільності та вимушеного переміщення населення внаслідок воєнних конфліктів. Проаналізовано нормативно-правову базу міграційної політики України та її трансформації у відповідь на сучасні виклики. У роботі використано методи статистичного аналізу, порівняльно-історичний та системний підходи. Результати дослідження дозволяють глибше зрозуміти динаміку міграційних процесів та окреслити перспективи вдосконалення державної міграційної політики в умовах європейської інтеграції.</w:t>
      </w:r>
    </w:p>
    <w:p w:rsidR="00351C09" w:rsidRPr="00351C09" w:rsidRDefault="00351C09" w:rsidP="009B1FE0">
      <w:pPr>
        <w:pStyle w:val="a3"/>
        <w:ind w:firstLine="709"/>
        <w:jc w:val="both"/>
        <w:rPr>
          <w:b/>
          <w:color w:val="000000" w:themeColor="text1"/>
          <w:sz w:val="28"/>
        </w:rPr>
      </w:pPr>
      <w:r w:rsidRPr="00351C09">
        <w:rPr>
          <w:color w:val="000000" w:themeColor="text1"/>
          <w:sz w:val="28"/>
        </w:rPr>
        <w:t xml:space="preserve">Ключові слова: </w:t>
      </w:r>
      <w:r w:rsidRPr="00351C09">
        <w:rPr>
          <w:rStyle w:val="a4"/>
          <w:b w:val="0"/>
          <w:color w:val="000000" w:themeColor="text1"/>
          <w:sz w:val="28"/>
        </w:rPr>
        <w:t>міграція, трудова міграція, внутрішнє переміщення, демографія, міграційна політика, Україна, XXI століття</w:t>
      </w:r>
      <w:r w:rsidRPr="00351C09">
        <w:rPr>
          <w:b/>
          <w:color w:val="000000" w:themeColor="text1"/>
          <w:sz w:val="28"/>
        </w:rPr>
        <w:t>.</w:t>
      </w:r>
    </w:p>
    <w:p w:rsidR="00351C09" w:rsidRPr="00351C09" w:rsidRDefault="00351C09" w:rsidP="00351C0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1C09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351C09" w:rsidRPr="009B1FE0" w:rsidRDefault="00351C09" w:rsidP="009B1FE0">
      <w:pPr>
        <w:pStyle w:val="a3"/>
        <w:ind w:firstLine="709"/>
        <w:jc w:val="both"/>
        <w:rPr>
          <w:sz w:val="28"/>
        </w:rPr>
      </w:pPr>
      <w:proofErr w:type="spellStart"/>
      <w:r>
        <w:rPr>
          <w:rStyle w:val="a4"/>
          <w:sz w:val="28"/>
        </w:rPr>
        <w:t>N</w:t>
      </w:r>
      <w:r w:rsidRPr="009B1FE0">
        <w:rPr>
          <w:rStyle w:val="a4"/>
          <w:sz w:val="28"/>
        </w:rPr>
        <w:t>ahrebelnyi</w:t>
      </w:r>
      <w:proofErr w:type="spellEnd"/>
      <w:r w:rsidRPr="009B1FE0">
        <w:rPr>
          <w:rStyle w:val="a4"/>
          <w:sz w:val="28"/>
        </w:rPr>
        <w:t xml:space="preserve"> Y.Y</w:t>
      </w:r>
      <w:r w:rsidRPr="009B1FE0">
        <w:rPr>
          <w:rStyle w:val="a4"/>
          <w:sz w:val="28"/>
        </w:rPr>
        <w:t>.</w:t>
      </w:r>
      <w:r w:rsidRPr="009B1FE0">
        <w:rPr>
          <w:sz w:val="28"/>
        </w:rPr>
        <w:t xml:space="preserve"> </w:t>
      </w:r>
      <w:proofErr w:type="spellStart"/>
      <w:r w:rsidRPr="009B1FE0">
        <w:rPr>
          <w:rStyle w:val="a5"/>
          <w:sz w:val="28"/>
        </w:rPr>
        <w:t>Migration</w:t>
      </w:r>
      <w:proofErr w:type="spellEnd"/>
      <w:r w:rsidRPr="009B1FE0">
        <w:rPr>
          <w:rStyle w:val="a5"/>
          <w:sz w:val="28"/>
        </w:rPr>
        <w:t xml:space="preserve"> </w:t>
      </w:r>
      <w:proofErr w:type="spellStart"/>
      <w:r w:rsidRPr="009B1FE0">
        <w:rPr>
          <w:rStyle w:val="a5"/>
          <w:sz w:val="28"/>
        </w:rPr>
        <w:t>Processes</w:t>
      </w:r>
      <w:proofErr w:type="spellEnd"/>
      <w:r w:rsidRPr="009B1FE0">
        <w:rPr>
          <w:rStyle w:val="a5"/>
          <w:sz w:val="28"/>
        </w:rPr>
        <w:t xml:space="preserve"> </w:t>
      </w:r>
      <w:proofErr w:type="spellStart"/>
      <w:r w:rsidRPr="009B1FE0">
        <w:rPr>
          <w:rStyle w:val="a5"/>
          <w:sz w:val="28"/>
        </w:rPr>
        <w:t>in</w:t>
      </w:r>
      <w:proofErr w:type="spellEnd"/>
      <w:r w:rsidRPr="009B1FE0">
        <w:rPr>
          <w:rStyle w:val="a5"/>
          <w:sz w:val="28"/>
        </w:rPr>
        <w:t xml:space="preserve"> </w:t>
      </w:r>
      <w:proofErr w:type="spellStart"/>
      <w:r w:rsidRPr="009B1FE0">
        <w:rPr>
          <w:rStyle w:val="a5"/>
          <w:sz w:val="28"/>
        </w:rPr>
        <w:t>Ukraine</w:t>
      </w:r>
      <w:proofErr w:type="spellEnd"/>
      <w:r w:rsidRPr="009B1FE0">
        <w:rPr>
          <w:rStyle w:val="a5"/>
          <w:sz w:val="28"/>
        </w:rPr>
        <w:t xml:space="preserve"> </w:t>
      </w:r>
      <w:proofErr w:type="spellStart"/>
      <w:r w:rsidRPr="009B1FE0">
        <w:rPr>
          <w:rStyle w:val="a5"/>
          <w:sz w:val="28"/>
        </w:rPr>
        <w:t>in</w:t>
      </w:r>
      <w:proofErr w:type="spellEnd"/>
      <w:r w:rsidRPr="009B1FE0">
        <w:rPr>
          <w:rStyle w:val="a5"/>
          <w:sz w:val="28"/>
        </w:rPr>
        <w:t xml:space="preserve"> </w:t>
      </w:r>
      <w:proofErr w:type="spellStart"/>
      <w:r w:rsidRPr="009B1FE0">
        <w:rPr>
          <w:rStyle w:val="a5"/>
          <w:sz w:val="28"/>
        </w:rPr>
        <w:t>the</w:t>
      </w:r>
      <w:proofErr w:type="spellEnd"/>
      <w:r w:rsidRPr="009B1FE0">
        <w:rPr>
          <w:rStyle w:val="a5"/>
          <w:sz w:val="28"/>
        </w:rPr>
        <w:t xml:space="preserve"> 21st </w:t>
      </w:r>
      <w:proofErr w:type="spellStart"/>
      <w:r w:rsidRPr="009B1FE0">
        <w:rPr>
          <w:rStyle w:val="a5"/>
          <w:sz w:val="28"/>
        </w:rPr>
        <w:t>Century</w:t>
      </w:r>
      <w:proofErr w:type="spellEnd"/>
      <w:r w:rsidRPr="009B1FE0">
        <w:rPr>
          <w:rStyle w:val="a5"/>
          <w:sz w:val="28"/>
        </w:rPr>
        <w:t>.</w:t>
      </w:r>
      <w:r w:rsidRPr="009B1FE0">
        <w:rPr>
          <w:sz w:val="28"/>
        </w:rPr>
        <w:br/>
      </w:r>
      <w:proofErr w:type="spellStart"/>
      <w:r w:rsidRPr="009B1FE0">
        <w:rPr>
          <w:sz w:val="28"/>
        </w:rPr>
        <w:t>Master’s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Qualification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Thesis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for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the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Degree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of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Master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in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Secondary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Education</w:t>
      </w:r>
      <w:proofErr w:type="spellEnd"/>
      <w:r w:rsidRPr="009B1FE0">
        <w:rPr>
          <w:sz w:val="28"/>
        </w:rPr>
        <w:t xml:space="preserve"> (</w:t>
      </w:r>
      <w:proofErr w:type="spellStart"/>
      <w:r w:rsidRPr="009B1FE0">
        <w:rPr>
          <w:sz w:val="28"/>
        </w:rPr>
        <w:t>History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and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Civic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Education</w:t>
      </w:r>
      <w:proofErr w:type="spellEnd"/>
      <w:r w:rsidRPr="009B1FE0">
        <w:rPr>
          <w:sz w:val="28"/>
        </w:rPr>
        <w:t>).</w:t>
      </w:r>
      <w:r w:rsidRPr="009B1FE0">
        <w:rPr>
          <w:sz w:val="28"/>
        </w:rPr>
        <w:br/>
      </w:r>
      <w:proofErr w:type="spellStart"/>
      <w:r w:rsidRPr="009B1FE0">
        <w:rPr>
          <w:sz w:val="28"/>
        </w:rPr>
        <w:t>Ternopil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Volodymyr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Hnatiuk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National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Pedagogical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University</w:t>
      </w:r>
      <w:proofErr w:type="spellEnd"/>
      <w:r w:rsidRPr="009B1FE0">
        <w:rPr>
          <w:sz w:val="28"/>
        </w:rPr>
        <w:t>.</w:t>
      </w:r>
      <w:r w:rsidRPr="009B1FE0">
        <w:rPr>
          <w:sz w:val="28"/>
        </w:rPr>
        <w:br/>
      </w:r>
      <w:proofErr w:type="spellStart"/>
      <w:r w:rsidRPr="009B1FE0">
        <w:rPr>
          <w:sz w:val="28"/>
        </w:rPr>
        <w:t>Ternopil</w:t>
      </w:r>
      <w:proofErr w:type="spellEnd"/>
      <w:r w:rsidRPr="009B1FE0">
        <w:rPr>
          <w:sz w:val="28"/>
        </w:rPr>
        <w:t>, 2025. 70 p.</w:t>
      </w:r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The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qualification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thesis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provides</w:t>
      </w:r>
      <w:proofErr w:type="spellEnd"/>
      <w:r w:rsidRPr="009B1FE0">
        <w:rPr>
          <w:sz w:val="28"/>
        </w:rPr>
        <w:t xml:space="preserve"> a </w:t>
      </w:r>
      <w:proofErr w:type="spellStart"/>
      <w:r w:rsidRPr="009B1FE0">
        <w:rPr>
          <w:sz w:val="28"/>
        </w:rPr>
        <w:t>comprehensive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analysis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of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migration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processes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in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Ukraine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in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the</w:t>
      </w:r>
      <w:proofErr w:type="spellEnd"/>
      <w:r w:rsidRPr="009B1FE0">
        <w:rPr>
          <w:sz w:val="28"/>
        </w:rPr>
        <w:t xml:space="preserve"> 21st </w:t>
      </w:r>
      <w:proofErr w:type="spellStart"/>
      <w:r w:rsidRPr="009B1FE0">
        <w:rPr>
          <w:sz w:val="28"/>
        </w:rPr>
        <w:t>century</w:t>
      </w:r>
      <w:proofErr w:type="spellEnd"/>
      <w:r w:rsidRPr="009B1FE0">
        <w:rPr>
          <w:sz w:val="28"/>
        </w:rPr>
        <w:t xml:space="preserve">. </w:t>
      </w:r>
      <w:proofErr w:type="spellStart"/>
      <w:r w:rsidRPr="009B1FE0">
        <w:rPr>
          <w:sz w:val="28"/>
        </w:rPr>
        <w:t>The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study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examines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key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trends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in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external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and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internal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migration</w:t>
      </w:r>
      <w:proofErr w:type="spellEnd"/>
      <w:r w:rsidRPr="009B1FE0">
        <w:rPr>
          <w:sz w:val="28"/>
        </w:rPr>
        <w:t xml:space="preserve">, </w:t>
      </w:r>
      <w:proofErr w:type="spellStart"/>
      <w:r w:rsidRPr="009B1FE0">
        <w:rPr>
          <w:sz w:val="28"/>
        </w:rPr>
        <w:t>the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factors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influencing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population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mobility</w:t>
      </w:r>
      <w:proofErr w:type="spellEnd"/>
      <w:r w:rsidRPr="009B1FE0">
        <w:rPr>
          <w:sz w:val="28"/>
        </w:rPr>
        <w:t xml:space="preserve">, </w:t>
      </w:r>
      <w:proofErr w:type="spellStart"/>
      <w:r w:rsidRPr="009B1FE0">
        <w:rPr>
          <w:sz w:val="28"/>
        </w:rPr>
        <w:t>as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well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as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the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socio</w:t>
      </w:r>
      <w:bookmarkStart w:id="0" w:name="_GoBack"/>
      <w:bookmarkEnd w:id="0"/>
      <w:r w:rsidRPr="009B1FE0">
        <w:rPr>
          <w:sz w:val="28"/>
        </w:rPr>
        <w:t>-economic</w:t>
      </w:r>
      <w:proofErr w:type="spellEnd"/>
      <w:r w:rsidRPr="009B1FE0">
        <w:rPr>
          <w:sz w:val="28"/>
        </w:rPr>
        <w:t xml:space="preserve">, </w:t>
      </w:r>
      <w:proofErr w:type="spellStart"/>
      <w:r w:rsidRPr="009B1FE0">
        <w:rPr>
          <w:sz w:val="28"/>
        </w:rPr>
        <w:t>political</w:t>
      </w:r>
      <w:proofErr w:type="spellEnd"/>
      <w:r w:rsidRPr="009B1FE0">
        <w:rPr>
          <w:sz w:val="28"/>
        </w:rPr>
        <w:t xml:space="preserve">, </w:t>
      </w:r>
      <w:proofErr w:type="spellStart"/>
      <w:r w:rsidRPr="009B1FE0">
        <w:rPr>
          <w:sz w:val="28"/>
        </w:rPr>
        <w:t>and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demographic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consequences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of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migration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flows</w:t>
      </w:r>
      <w:proofErr w:type="spellEnd"/>
      <w:r w:rsidRPr="009B1FE0">
        <w:rPr>
          <w:sz w:val="28"/>
        </w:rPr>
        <w:t xml:space="preserve">. </w:t>
      </w:r>
      <w:proofErr w:type="spellStart"/>
      <w:r w:rsidRPr="009B1FE0">
        <w:rPr>
          <w:sz w:val="28"/>
        </w:rPr>
        <w:t>Particular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attention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is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paid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to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the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impact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of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globalization</w:t>
      </w:r>
      <w:proofErr w:type="spellEnd"/>
      <w:r w:rsidRPr="009B1FE0">
        <w:rPr>
          <w:sz w:val="28"/>
        </w:rPr>
        <w:t xml:space="preserve">, </w:t>
      </w:r>
      <w:proofErr w:type="spellStart"/>
      <w:r w:rsidRPr="009B1FE0">
        <w:rPr>
          <w:sz w:val="28"/>
        </w:rPr>
        <w:t>labour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migration</w:t>
      </w:r>
      <w:proofErr w:type="spellEnd"/>
      <w:r w:rsidRPr="009B1FE0">
        <w:rPr>
          <w:sz w:val="28"/>
        </w:rPr>
        <w:t xml:space="preserve">, </w:t>
      </w:r>
      <w:proofErr w:type="spellStart"/>
      <w:r w:rsidRPr="009B1FE0">
        <w:rPr>
          <w:sz w:val="28"/>
        </w:rPr>
        <w:t>academic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mobility</w:t>
      </w:r>
      <w:proofErr w:type="spellEnd"/>
      <w:r w:rsidRPr="009B1FE0">
        <w:rPr>
          <w:sz w:val="28"/>
        </w:rPr>
        <w:t xml:space="preserve">, </w:t>
      </w:r>
      <w:proofErr w:type="spellStart"/>
      <w:r w:rsidRPr="009B1FE0">
        <w:rPr>
          <w:sz w:val="28"/>
        </w:rPr>
        <w:t>and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forced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displacement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caused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by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military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conflicts</w:t>
      </w:r>
      <w:proofErr w:type="spellEnd"/>
      <w:r w:rsidRPr="009B1FE0">
        <w:rPr>
          <w:sz w:val="28"/>
        </w:rPr>
        <w:t xml:space="preserve">. </w:t>
      </w:r>
      <w:proofErr w:type="spellStart"/>
      <w:r w:rsidRPr="009B1FE0">
        <w:rPr>
          <w:sz w:val="28"/>
        </w:rPr>
        <w:t>The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legal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framework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of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Ukraine’s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migration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policy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and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its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transformations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in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response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to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contemporary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challenges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are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analysed</w:t>
      </w:r>
      <w:proofErr w:type="spellEnd"/>
      <w:r w:rsidRPr="009B1FE0">
        <w:rPr>
          <w:sz w:val="28"/>
        </w:rPr>
        <w:t xml:space="preserve">. </w:t>
      </w:r>
      <w:proofErr w:type="spellStart"/>
      <w:r w:rsidRPr="009B1FE0">
        <w:rPr>
          <w:sz w:val="28"/>
        </w:rPr>
        <w:t>The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research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employs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statistical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analysis</w:t>
      </w:r>
      <w:proofErr w:type="spellEnd"/>
      <w:r w:rsidRPr="009B1FE0">
        <w:rPr>
          <w:sz w:val="28"/>
        </w:rPr>
        <w:t xml:space="preserve">, </w:t>
      </w:r>
      <w:proofErr w:type="spellStart"/>
      <w:r w:rsidRPr="009B1FE0">
        <w:rPr>
          <w:sz w:val="28"/>
        </w:rPr>
        <w:t>comparative-historical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methods</w:t>
      </w:r>
      <w:proofErr w:type="spellEnd"/>
      <w:r w:rsidRPr="009B1FE0">
        <w:rPr>
          <w:sz w:val="28"/>
        </w:rPr>
        <w:t xml:space="preserve">, </w:t>
      </w:r>
      <w:proofErr w:type="spellStart"/>
      <w:r w:rsidRPr="009B1FE0">
        <w:rPr>
          <w:sz w:val="28"/>
        </w:rPr>
        <w:t>and</w:t>
      </w:r>
      <w:proofErr w:type="spellEnd"/>
      <w:r w:rsidRPr="009B1FE0">
        <w:rPr>
          <w:sz w:val="28"/>
        </w:rPr>
        <w:t xml:space="preserve"> a </w:t>
      </w:r>
      <w:proofErr w:type="spellStart"/>
      <w:r w:rsidRPr="009B1FE0">
        <w:rPr>
          <w:sz w:val="28"/>
        </w:rPr>
        <w:t>systemic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approach</w:t>
      </w:r>
      <w:proofErr w:type="spellEnd"/>
      <w:r w:rsidRPr="009B1FE0">
        <w:rPr>
          <w:sz w:val="28"/>
        </w:rPr>
        <w:t xml:space="preserve">. </w:t>
      </w:r>
      <w:proofErr w:type="spellStart"/>
      <w:r w:rsidRPr="009B1FE0">
        <w:rPr>
          <w:sz w:val="28"/>
        </w:rPr>
        <w:t>The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results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of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the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study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deepen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the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understanding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of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migration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dynamics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and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outline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prospects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for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improving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state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migration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policy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in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the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context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of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European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integration</w:t>
      </w:r>
      <w:proofErr w:type="spellEnd"/>
      <w:r w:rsidRPr="009B1FE0">
        <w:rPr>
          <w:sz w:val="28"/>
        </w:rPr>
        <w:t>.</w:t>
      </w:r>
    </w:p>
    <w:p w:rsidR="00351C09" w:rsidRPr="009B1FE0" w:rsidRDefault="00351C09" w:rsidP="009B1FE0">
      <w:pPr>
        <w:pStyle w:val="a3"/>
        <w:ind w:firstLine="709"/>
        <w:jc w:val="both"/>
        <w:rPr>
          <w:sz w:val="28"/>
        </w:rPr>
      </w:pPr>
      <w:proofErr w:type="spellStart"/>
      <w:r w:rsidRPr="009B1FE0">
        <w:rPr>
          <w:rStyle w:val="a4"/>
          <w:sz w:val="28"/>
        </w:rPr>
        <w:t>Keywords</w:t>
      </w:r>
      <w:proofErr w:type="spellEnd"/>
      <w:r w:rsidRPr="009B1FE0">
        <w:rPr>
          <w:rStyle w:val="a4"/>
          <w:sz w:val="28"/>
        </w:rPr>
        <w:t>:</w:t>
      </w:r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migration</w:t>
      </w:r>
      <w:proofErr w:type="spellEnd"/>
      <w:r w:rsidRPr="009B1FE0">
        <w:rPr>
          <w:sz w:val="28"/>
        </w:rPr>
        <w:t xml:space="preserve">, </w:t>
      </w:r>
      <w:proofErr w:type="spellStart"/>
      <w:r w:rsidRPr="009B1FE0">
        <w:rPr>
          <w:sz w:val="28"/>
        </w:rPr>
        <w:t>labour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migration</w:t>
      </w:r>
      <w:proofErr w:type="spellEnd"/>
      <w:r w:rsidRPr="009B1FE0">
        <w:rPr>
          <w:sz w:val="28"/>
        </w:rPr>
        <w:t xml:space="preserve">, </w:t>
      </w:r>
      <w:proofErr w:type="spellStart"/>
      <w:r w:rsidRPr="009B1FE0">
        <w:rPr>
          <w:sz w:val="28"/>
        </w:rPr>
        <w:t>internal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displacement</w:t>
      </w:r>
      <w:proofErr w:type="spellEnd"/>
      <w:r w:rsidRPr="009B1FE0">
        <w:rPr>
          <w:sz w:val="28"/>
        </w:rPr>
        <w:t xml:space="preserve">, </w:t>
      </w:r>
      <w:proofErr w:type="spellStart"/>
      <w:r w:rsidRPr="009B1FE0">
        <w:rPr>
          <w:sz w:val="28"/>
        </w:rPr>
        <w:t>demography</w:t>
      </w:r>
      <w:proofErr w:type="spellEnd"/>
      <w:r w:rsidRPr="009B1FE0">
        <w:rPr>
          <w:sz w:val="28"/>
        </w:rPr>
        <w:t xml:space="preserve">, </w:t>
      </w:r>
      <w:proofErr w:type="spellStart"/>
      <w:r w:rsidRPr="009B1FE0">
        <w:rPr>
          <w:sz w:val="28"/>
        </w:rPr>
        <w:t>migration</w:t>
      </w:r>
      <w:proofErr w:type="spellEnd"/>
      <w:r w:rsidRPr="009B1FE0">
        <w:rPr>
          <w:sz w:val="28"/>
        </w:rPr>
        <w:t xml:space="preserve"> </w:t>
      </w:r>
      <w:proofErr w:type="spellStart"/>
      <w:r w:rsidRPr="009B1FE0">
        <w:rPr>
          <w:sz w:val="28"/>
        </w:rPr>
        <w:t>policy</w:t>
      </w:r>
      <w:proofErr w:type="spellEnd"/>
      <w:r w:rsidRPr="009B1FE0">
        <w:rPr>
          <w:sz w:val="28"/>
        </w:rPr>
        <w:t xml:space="preserve">, </w:t>
      </w:r>
      <w:proofErr w:type="spellStart"/>
      <w:r w:rsidRPr="009B1FE0">
        <w:rPr>
          <w:sz w:val="28"/>
        </w:rPr>
        <w:t>Ukraine</w:t>
      </w:r>
      <w:proofErr w:type="spellEnd"/>
      <w:r w:rsidRPr="009B1FE0">
        <w:rPr>
          <w:sz w:val="28"/>
        </w:rPr>
        <w:t xml:space="preserve">, 21st </w:t>
      </w:r>
      <w:proofErr w:type="spellStart"/>
      <w:r w:rsidRPr="009B1FE0">
        <w:rPr>
          <w:sz w:val="28"/>
        </w:rPr>
        <w:t>century</w:t>
      </w:r>
      <w:proofErr w:type="spellEnd"/>
      <w:r w:rsidRPr="009B1FE0">
        <w:rPr>
          <w:sz w:val="28"/>
        </w:rPr>
        <w:t>.</w:t>
      </w:r>
    </w:p>
    <w:sectPr w:rsidR="00351C09" w:rsidRPr="009B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39"/>
    <w:rsid w:val="00351C09"/>
    <w:rsid w:val="006A4854"/>
    <w:rsid w:val="009B1FE0"/>
    <w:rsid w:val="00A729DC"/>
    <w:rsid w:val="00F9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0DFF9-3E80-4AAD-B159-738FD409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51C09"/>
    <w:rPr>
      <w:b/>
      <w:bCs/>
    </w:rPr>
  </w:style>
  <w:style w:type="character" w:styleId="a5">
    <w:name w:val="Emphasis"/>
    <w:basedOn w:val="a0"/>
    <w:uiPriority w:val="20"/>
    <w:qFormat/>
    <w:rsid w:val="00351C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Нагребельний Є.</dc:creator>
  <cp:keywords/>
  <dc:description/>
  <cp:lastModifiedBy>38068</cp:lastModifiedBy>
  <cp:revision>2</cp:revision>
  <dcterms:created xsi:type="dcterms:W3CDTF">2025-12-11T19:01:00Z</dcterms:created>
  <dcterms:modified xsi:type="dcterms:W3CDTF">2025-12-11T19:01:00Z</dcterms:modified>
</cp:coreProperties>
</file>