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АНОТАЦІЇ</w:t>
      </w:r>
    </w:p>
    <w:p w:rsidR="00000000" w:rsidDel="00000000" w:rsidP="00000000" w:rsidRDefault="00000000" w:rsidRPr="00000000" w14:paraId="0000000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Шемечка Олександра Сергійовича</w:t>
        <w:br w:type="textWrapping"/>
        <w:t xml:space="preserve">«РОЗВИТОК СИЛОВОЇ ВИТРИВАЛОСТІ ЗАСОБАМИ АТЛЕТИЧНОЇ ГІМНАСТИКИ З УРАХУВАННЯМ ІНДИВІДУАЛЬНИХ МОРФОЛОГІЧНИХ ОСОБЛИВОСТЕЙ»</w:t>
        <w:br w:type="textWrapping"/>
      </w:r>
    </w:p>
    <w:p w:rsidR="00000000" w:rsidDel="00000000" w:rsidP="00000000" w:rsidRDefault="00000000" w:rsidRPr="00000000" w14:paraId="00000003">
      <w:pPr>
        <w:spacing w:line="24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досліджено особливості розвитку силової витривалості засобами атлетичної гімнастики з урахуванням індивідуальних морфологічних особливостей осіб, що займаються. Проаналізовано рівень фізичної підготовленості та морфофункціональні показники, які впливають на прояв силової витривалості. Обґрунтовано доцільність диференційованого підходу до побудови тренувального процесу та визначено ефективність застосування засобів атлетичної гімнастики з урахуванням типу статури.</w:t>
      </w:r>
    </w:p>
    <w:p w:rsidR="00000000" w:rsidDel="00000000" w:rsidP="00000000" w:rsidRDefault="00000000" w:rsidRPr="00000000" w14:paraId="00000004">
      <w:pPr>
        <w:spacing w:line="24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силова витривалість, атлетична гімнастика, морфологічні особливості, фізична підготовленість.</w:t>
      </w:r>
    </w:p>
    <w:p w:rsidR="00000000" w:rsidDel="00000000" w:rsidP="00000000" w:rsidRDefault="00000000" w:rsidRPr="00000000" w14:paraId="00000005">
      <w:pPr>
        <w:pStyle w:val="Heading1"/>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ABSTRACT</w:t>
      </w:r>
    </w:p>
    <w:p w:rsidR="00000000" w:rsidDel="00000000" w:rsidP="00000000" w:rsidRDefault="00000000" w:rsidRPr="00000000" w14:paraId="0000000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Shemechko O. S.</w:t>
        <w:br w:type="textWrapping"/>
        <w:t xml:space="preserve">"DEVELOPMENT OF STRENGTH ENDURANCE BY MEANS OF ATHLETIC GYMNASTICS TAKING INTO ACCOUNT INDIVIDUAL MORPHOLOGICAL CHARACTERISTICS"</w:t>
        <w:br w:type="textWrapping"/>
      </w:r>
    </w:p>
    <w:p w:rsidR="00000000" w:rsidDel="00000000" w:rsidP="00000000" w:rsidRDefault="00000000" w:rsidRPr="00000000" w14:paraId="00000007">
      <w:pPr>
        <w:spacing w:line="24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investigates the peculiarities of strength endurance development by means of athletic gymnastics taking into account individual morphological characteristics of individuals engaged in training. The level of physical fitness and morphofunctional indicators influencing the manifestation of strength endurance are analyzed. The expediency of a differentiated approach to the construction of the training process and the effectiveness of using athletic gymnastics means according to body type are substantiated.</w:t>
      </w:r>
    </w:p>
    <w:p w:rsidR="00000000" w:rsidDel="00000000" w:rsidP="00000000" w:rsidRDefault="00000000" w:rsidRPr="00000000" w14:paraId="00000008">
      <w:pPr>
        <w:spacing w:line="24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strength endurance, athletic gymnastics, morphological characteristics, physical fitness.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NVaEmbCL1U6xtJx4Q2zsOtIfIg==">CgMxLjA4AHIhMVJJd2Z1bG95bmNrRG4yT3JORENQS09adUl2dEZFOGVi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