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B521" w14:textId="77777777" w:rsidR="00E23C47" w:rsidRPr="00670B60" w:rsidRDefault="00E23C47" w:rsidP="00E23C47">
      <w:pPr>
        <w:jc w:val="center"/>
        <w:rPr>
          <w:rFonts w:ascii="Times New Roman" w:hAnsi="Times New Roman" w:cs="Times New Roman"/>
          <w:b/>
          <w:bCs/>
          <w:color w:val="auto"/>
          <w:sz w:val="28"/>
          <w:szCs w:val="28"/>
          <w:lang w:val="uk-UA"/>
        </w:rPr>
      </w:pPr>
      <w:r w:rsidRPr="00670B60">
        <w:rPr>
          <w:rFonts w:ascii="Times New Roman" w:hAnsi="Times New Roman" w:cs="Times New Roman"/>
          <w:b/>
          <w:bCs/>
          <w:color w:val="auto"/>
          <w:sz w:val="28"/>
          <w:szCs w:val="28"/>
          <w:lang w:val="uk-UA"/>
        </w:rPr>
        <w:t>Анотація.</w:t>
      </w:r>
    </w:p>
    <w:p w14:paraId="6B6E8DAC" w14:textId="346B1D38" w:rsidR="00E23C47" w:rsidRPr="00E23C47" w:rsidRDefault="00902F76" w:rsidP="00902F76">
      <w:pPr>
        <w:autoSpaceDE w:val="0"/>
        <w:autoSpaceDN w:val="0"/>
        <w:spacing w:before="4"/>
        <w:ind w:right="124" w:firstLine="567"/>
        <w:jc w:val="both"/>
        <w:rPr>
          <w:rFonts w:ascii="Times New Roman" w:eastAsia="Times New Roman" w:hAnsi="Times New Roman" w:cs="Times New Roman"/>
          <w:color w:val="auto"/>
          <w:sz w:val="28"/>
          <w:szCs w:val="28"/>
          <w:lang w:val="uk-UA" w:eastAsia="en-US" w:bidi="ar-SA"/>
        </w:rPr>
      </w:pPr>
      <w:r w:rsidRPr="00902F76">
        <w:rPr>
          <w:rFonts w:ascii="Times New Roman" w:hAnsi="Times New Roman" w:cs="Times New Roman"/>
          <w:b/>
          <w:bCs/>
          <w:sz w:val="28"/>
          <w:szCs w:val="28"/>
          <w:lang w:val="uk-UA"/>
        </w:rPr>
        <w:t>Савчук Роман Федорович</w:t>
      </w:r>
      <w:r>
        <w:rPr>
          <w:rFonts w:ascii="Times New Roman" w:hAnsi="Times New Roman" w:cs="Times New Roman"/>
          <w:sz w:val="28"/>
          <w:szCs w:val="28"/>
          <w:lang w:val="uk-UA"/>
        </w:rPr>
        <w:t xml:space="preserve"> </w:t>
      </w:r>
      <w:r w:rsidR="000539DA" w:rsidRPr="000539DA">
        <w:rPr>
          <w:rFonts w:ascii="Times New Roman" w:eastAsia="Times New Roman" w:hAnsi="Times New Roman" w:cs="Times New Roman"/>
          <w:b/>
          <w:bCs/>
          <w:color w:val="auto"/>
          <w:sz w:val="28"/>
          <w:szCs w:val="28"/>
          <w:lang w:val="uk-UA" w:eastAsia="en-US" w:bidi="ar-SA"/>
        </w:rPr>
        <w:t xml:space="preserve"> </w:t>
      </w:r>
      <w:bookmarkStart w:id="0" w:name="_Hlk147767538"/>
      <w:r w:rsidRPr="00902F76">
        <w:rPr>
          <w:rFonts w:ascii="Times New Roman" w:hAnsi="Times New Roman" w:cs="Times New Roman"/>
          <w:sz w:val="28"/>
          <w:szCs w:val="28"/>
          <w:lang w:val="uk-UA"/>
        </w:rPr>
        <w:t>«Конституція тіла, як чинник підбору засобів фізичної культури і спорту»</w:t>
      </w:r>
      <w:bookmarkEnd w:id="0"/>
      <w:r>
        <w:rPr>
          <w:rFonts w:ascii="Times New Roman" w:hAnsi="Times New Roman" w:cs="Times New Roman"/>
          <w:sz w:val="28"/>
          <w:szCs w:val="28"/>
          <w:lang w:val="uk-UA"/>
        </w:rPr>
        <w:t xml:space="preserve"> </w:t>
      </w:r>
      <w:r w:rsidR="00E23C47" w:rsidRPr="00E23C47">
        <w:rPr>
          <w:rFonts w:ascii="Times New Roman" w:eastAsia="Times New Roman" w:hAnsi="Times New Roman" w:cs="Times New Roman"/>
          <w:color w:val="auto"/>
          <w:sz w:val="28"/>
          <w:szCs w:val="28"/>
          <w:lang w:val="uk-UA" w:eastAsia="en-US" w:bidi="ar-SA"/>
        </w:rPr>
        <w:t>Магістерська робота на здобуття освітнього ступеня «магістр» зі спеціальності 017 Фізична культура (фізкультурно-спортивна реабілітація). – ТНПУ імені Володимира Гнатюка. – Тернопіль, 202</w:t>
      </w:r>
      <w:r w:rsidR="000539DA">
        <w:rPr>
          <w:rFonts w:ascii="Times New Roman" w:eastAsia="Times New Roman" w:hAnsi="Times New Roman" w:cs="Times New Roman"/>
          <w:color w:val="auto"/>
          <w:sz w:val="28"/>
          <w:szCs w:val="28"/>
          <w:lang w:val="uk-UA" w:eastAsia="en-US" w:bidi="ar-SA"/>
        </w:rPr>
        <w:t>5</w:t>
      </w:r>
      <w:r w:rsidR="00E23C47" w:rsidRPr="00E23C47">
        <w:rPr>
          <w:rFonts w:ascii="Times New Roman" w:eastAsia="Times New Roman" w:hAnsi="Times New Roman" w:cs="Times New Roman"/>
          <w:color w:val="auto"/>
          <w:sz w:val="28"/>
          <w:szCs w:val="28"/>
          <w:lang w:val="uk-UA" w:eastAsia="en-US" w:bidi="ar-SA"/>
        </w:rPr>
        <w:t xml:space="preserve">. – </w:t>
      </w:r>
      <w:r>
        <w:rPr>
          <w:rFonts w:ascii="Times New Roman" w:eastAsia="Times New Roman" w:hAnsi="Times New Roman" w:cs="Times New Roman"/>
          <w:color w:val="auto"/>
          <w:sz w:val="28"/>
          <w:szCs w:val="28"/>
          <w:lang w:val="uk-UA" w:eastAsia="en-US" w:bidi="ar-SA"/>
        </w:rPr>
        <w:t>55</w:t>
      </w:r>
      <w:r w:rsidR="00E23C47" w:rsidRPr="00E23C47">
        <w:rPr>
          <w:rFonts w:ascii="Times New Roman" w:eastAsia="Times New Roman" w:hAnsi="Times New Roman" w:cs="Times New Roman"/>
          <w:color w:val="auto"/>
          <w:sz w:val="28"/>
          <w:szCs w:val="28"/>
          <w:lang w:val="uk-UA" w:eastAsia="en-US" w:bidi="ar-SA"/>
        </w:rPr>
        <w:t xml:space="preserve"> с.</w:t>
      </w:r>
    </w:p>
    <w:p w14:paraId="3C8E7F66" w14:textId="77777777" w:rsidR="00902F76" w:rsidRDefault="00902F76" w:rsidP="00902F76">
      <w:pPr>
        <w:ind w:firstLine="567"/>
        <w:jc w:val="both"/>
        <w:rPr>
          <w:rFonts w:ascii="Times New Roman" w:eastAsia="Times New Roman" w:hAnsi="Times New Roman" w:cs="Times New Roman"/>
          <w:color w:val="auto"/>
          <w:sz w:val="28"/>
          <w:szCs w:val="28"/>
          <w:lang w:val="uk-UA" w:eastAsia="en-US" w:bidi="ar-SA"/>
        </w:rPr>
      </w:pPr>
      <w:r w:rsidRPr="00DC7C3A">
        <w:rPr>
          <w:rFonts w:ascii="Times New Roman" w:eastAsia="Times New Roman" w:hAnsi="Times New Roman" w:cs="Times New Roman"/>
          <w:color w:val="auto"/>
          <w:sz w:val="28"/>
          <w:szCs w:val="28"/>
          <w:lang w:val="uk-UA" w:eastAsia="en-US" w:bidi="ar-SA"/>
        </w:rPr>
        <w:t xml:space="preserve">Актуальність дослідження зумовлена сучасними тенденціями реформування освіти, орієнтованими на </w:t>
      </w:r>
      <w:proofErr w:type="spellStart"/>
      <w:r w:rsidRPr="00DC7C3A">
        <w:rPr>
          <w:rFonts w:ascii="Times New Roman" w:eastAsia="Times New Roman" w:hAnsi="Times New Roman" w:cs="Times New Roman"/>
          <w:color w:val="auto"/>
          <w:sz w:val="28"/>
          <w:szCs w:val="28"/>
          <w:lang w:val="uk-UA" w:eastAsia="en-US" w:bidi="ar-SA"/>
        </w:rPr>
        <w:t>здоров’язбережувальні</w:t>
      </w:r>
      <w:proofErr w:type="spellEnd"/>
      <w:r w:rsidRPr="00DC7C3A">
        <w:rPr>
          <w:rFonts w:ascii="Times New Roman" w:eastAsia="Times New Roman" w:hAnsi="Times New Roman" w:cs="Times New Roman"/>
          <w:color w:val="auto"/>
          <w:sz w:val="28"/>
          <w:szCs w:val="28"/>
          <w:lang w:val="uk-UA" w:eastAsia="en-US" w:bidi="ar-SA"/>
        </w:rPr>
        <w:t xml:space="preserve"> технології та персоналізацію навчання. В умовах зростання гіподинамії серед дітей та підлітків особливого значення набуває пошук ефективних методів залучення школярів до занять фізичною культурою і спортом. Однією з ключових передумов цього процесу є врахування конституційних особливостей організму, що дозволяє оптимізувати фізичне навантаження та підвищити мотивацію до занять.</w:t>
      </w:r>
    </w:p>
    <w:p w14:paraId="6E6FDD81" w14:textId="4F07481D" w:rsidR="00E56483" w:rsidRDefault="00E23C47" w:rsidP="00902F76">
      <w:pPr>
        <w:ind w:firstLine="567"/>
        <w:jc w:val="both"/>
        <w:rPr>
          <w:rFonts w:ascii="Times New Roman" w:eastAsia="Times New Roman" w:hAnsi="Times New Roman" w:cs="Times New Roman"/>
          <w:color w:val="auto"/>
          <w:sz w:val="28"/>
          <w:szCs w:val="28"/>
          <w:lang w:val="uk-UA" w:eastAsia="en-US" w:bidi="ar-SA"/>
        </w:rPr>
      </w:pPr>
      <w:r w:rsidRPr="00902F76">
        <w:rPr>
          <w:rFonts w:ascii="Times New Roman" w:eastAsia="Times New Roman" w:hAnsi="Times New Roman" w:cs="Times New Roman"/>
          <w:b/>
          <w:bCs/>
          <w:color w:val="auto"/>
          <w:sz w:val="28"/>
          <w:szCs w:val="28"/>
          <w:lang w:val="uk-UA" w:eastAsia="en-US" w:bidi="ar-SA"/>
        </w:rPr>
        <w:t>Ключові слова:</w:t>
      </w:r>
      <w:r w:rsidRPr="00E23C47">
        <w:rPr>
          <w:rFonts w:ascii="Times New Roman" w:eastAsia="Times New Roman" w:hAnsi="Times New Roman" w:cs="Times New Roman"/>
          <w:color w:val="auto"/>
          <w:sz w:val="28"/>
          <w:szCs w:val="28"/>
          <w:lang w:val="uk-UA" w:eastAsia="en-US" w:bidi="ar-SA"/>
        </w:rPr>
        <w:t xml:space="preserve"> спорт, фізична культура, фізичне виховання, </w:t>
      </w:r>
      <w:r w:rsidR="00902F76">
        <w:rPr>
          <w:rFonts w:ascii="Times New Roman" w:eastAsia="Times New Roman" w:hAnsi="Times New Roman" w:cs="Times New Roman"/>
          <w:color w:val="auto"/>
          <w:sz w:val="28"/>
          <w:szCs w:val="28"/>
          <w:lang w:val="uk-UA" w:eastAsia="en-US" w:bidi="ar-SA"/>
        </w:rPr>
        <w:t>конституція тіла</w:t>
      </w:r>
      <w:r w:rsidRPr="00E23C47">
        <w:rPr>
          <w:rFonts w:ascii="Times New Roman" w:eastAsia="Times New Roman" w:hAnsi="Times New Roman" w:cs="Times New Roman"/>
          <w:color w:val="auto"/>
          <w:sz w:val="28"/>
          <w:szCs w:val="28"/>
          <w:lang w:val="uk-UA" w:eastAsia="en-US" w:bidi="ar-SA"/>
        </w:rPr>
        <w:t>.</w:t>
      </w:r>
    </w:p>
    <w:p w14:paraId="66D46F2E" w14:textId="7EBA1EF5" w:rsidR="00E23C47" w:rsidRDefault="00E23C47" w:rsidP="00E23C47">
      <w:pPr>
        <w:rPr>
          <w:rFonts w:ascii="Times New Roman" w:eastAsia="Times New Roman" w:hAnsi="Times New Roman" w:cs="Times New Roman"/>
          <w:color w:val="auto"/>
          <w:sz w:val="28"/>
          <w:szCs w:val="28"/>
          <w:lang w:val="uk-UA" w:eastAsia="en-US" w:bidi="ar-SA"/>
        </w:rPr>
      </w:pPr>
    </w:p>
    <w:p w14:paraId="766E207B" w14:textId="77777777" w:rsidR="00902F76" w:rsidRPr="00902F76" w:rsidRDefault="00902F76" w:rsidP="00902F76">
      <w:pPr>
        <w:jc w:val="center"/>
        <w:rPr>
          <w:rFonts w:ascii="Times New Roman" w:eastAsia="Times New Roman" w:hAnsi="Times New Roman" w:cs="Times New Roman"/>
          <w:color w:val="auto"/>
          <w:sz w:val="28"/>
          <w:szCs w:val="28"/>
          <w:lang w:val="en-US" w:eastAsia="en-US" w:bidi="ar-SA"/>
        </w:rPr>
      </w:pPr>
      <w:r w:rsidRPr="00902F76">
        <w:rPr>
          <w:rFonts w:ascii="Times New Roman" w:eastAsia="Times New Roman" w:hAnsi="Times New Roman" w:cs="Times New Roman"/>
          <w:b/>
          <w:bCs/>
          <w:color w:val="auto"/>
          <w:sz w:val="28"/>
          <w:szCs w:val="28"/>
          <w:lang w:val="en-US" w:eastAsia="en-US" w:bidi="ar-SA"/>
        </w:rPr>
        <w:t>Annotation</w:t>
      </w:r>
      <w:r w:rsidRPr="00902F76">
        <w:rPr>
          <w:rFonts w:ascii="Times New Roman" w:eastAsia="Times New Roman" w:hAnsi="Times New Roman" w:cs="Times New Roman"/>
          <w:color w:val="auto"/>
          <w:sz w:val="28"/>
          <w:szCs w:val="28"/>
          <w:lang w:val="en-US" w:eastAsia="en-US" w:bidi="ar-SA"/>
        </w:rPr>
        <w:t>.</w:t>
      </w:r>
    </w:p>
    <w:p w14:paraId="79E11673" w14:textId="77777777" w:rsidR="00902F76" w:rsidRPr="00902F76" w:rsidRDefault="00902F76" w:rsidP="00902F76">
      <w:pPr>
        <w:ind w:firstLine="567"/>
        <w:jc w:val="both"/>
        <w:rPr>
          <w:rFonts w:ascii="Times New Roman" w:eastAsia="Times New Roman" w:hAnsi="Times New Roman" w:cs="Times New Roman"/>
          <w:color w:val="auto"/>
          <w:sz w:val="28"/>
          <w:szCs w:val="28"/>
          <w:lang w:val="en-US" w:eastAsia="en-US" w:bidi="ar-SA"/>
        </w:rPr>
      </w:pPr>
      <w:r w:rsidRPr="00902F76">
        <w:rPr>
          <w:rFonts w:ascii="Times New Roman" w:eastAsia="Times New Roman" w:hAnsi="Times New Roman" w:cs="Times New Roman"/>
          <w:b/>
          <w:bCs/>
          <w:color w:val="auto"/>
          <w:sz w:val="28"/>
          <w:szCs w:val="28"/>
          <w:lang w:val="en-US" w:eastAsia="en-US" w:bidi="ar-SA"/>
        </w:rPr>
        <w:t xml:space="preserve">Savchuk Roman </w:t>
      </w:r>
      <w:proofErr w:type="spellStart"/>
      <w:r w:rsidRPr="00902F76">
        <w:rPr>
          <w:rFonts w:ascii="Times New Roman" w:eastAsia="Times New Roman" w:hAnsi="Times New Roman" w:cs="Times New Roman"/>
          <w:b/>
          <w:bCs/>
          <w:color w:val="auto"/>
          <w:sz w:val="28"/>
          <w:szCs w:val="28"/>
          <w:lang w:val="en-US" w:eastAsia="en-US" w:bidi="ar-SA"/>
        </w:rPr>
        <w:t>Fedorovych</w:t>
      </w:r>
      <w:proofErr w:type="spellEnd"/>
      <w:r w:rsidRPr="00902F76">
        <w:rPr>
          <w:rFonts w:ascii="Times New Roman" w:eastAsia="Times New Roman" w:hAnsi="Times New Roman" w:cs="Times New Roman"/>
          <w:color w:val="auto"/>
          <w:sz w:val="28"/>
          <w:szCs w:val="28"/>
          <w:lang w:val="en-US" w:eastAsia="en-US" w:bidi="ar-SA"/>
        </w:rPr>
        <w:t xml:space="preserve"> "Body constitution as a factor in the selection of physical culture and sports equipment" Master's thesis for obtaining an educational degree "master" in specialty 017 Physical culture (physical culture and sports rehabilitation). - </w:t>
      </w:r>
      <w:proofErr w:type="spellStart"/>
      <w:r w:rsidRPr="00902F76">
        <w:rPr>
          <w:rFonts w:ascii="Times New Roman" w:eastAsia="Times New Roman" w:hAnsi="Times New Roman" w:cs="Times New Roman"/>
          <w:color w:val="auto"/>
          <w:sz w:val="28"/>
          <w:szCs w:val="28"/>
          <w:lang w:val="en-US" w:eastAsia="en-US" w:bidi="ar-SA"/>
        </w:rPr>
        <w:t>TNPU</w:t>
      </w:r>
      <w:proofErr w:type="spellEnd"/>
      <w:r w:rsidRPr="00902F76">
        <w:rPr>
          <w:rFonts w:ascii="Times New Roman" w:eastAsia="Times New Roman" w:hAnsi="Times New Roman" w:cs="Times New Roman"/>
          <w:color w:val="auto"/>
          <w:sz w:val="28"/>
          <w:szCs w:val="28"/>
          <w:lang w:val="en-US" w:eastAsia="en-US" w:bidi="ar-SA"/>
        </w:rPr>
        <w:t xml:space="preserve"> named after Volodymyr </w:t>
      </w:r>
      <w:proofErr w:type="spellStart"/>
      <w:r w:rsidRPr="00902F76">
        <w:rPr>
          <w:rFonts w:ascii="Times New Roman" w:eastAsia="Times New Roman" w:hAnsi="Times New Roman" w:cs="Times New Roman"/>
          <w:color w:val="auto"/>
          <w:sz w:val="28"/>
          <w:szCs w:val="28"/>
          <w:lang w:val="en-US" w:eastAsia="en-US" w:bidi="ar-SA"/>
        </w:rPr>
        <w:t>Hnatyuk</w:t>
      </w:r>
      <w:proofErr w:type="spellEnd"/>
      <w:r w:rsidRPr="00902F76">
        <w:rPr>
          <w:rFonts w:ascii="Times New Roman" w:eastAsia="Times New Roman" w:hAnsi="Times New Roman" w:cs="Times New Roman"/>
          <w:color w:val="auto"/>
          <w:sz w:val="28"/>
          <w:szCs w:val="28"/>
          <w:lang w:val="en-US" w:eastAsia="en-US" w:bidi="ar-SA"/>
        </w:rPr>
        <w:t>. – Ternopil, 2025. – 55 p.</w:t>
      </w:r>
    </w:p>
    <w:p w14:paraId="4B273F13" w14:textId="77777777" w:rsidR="00902F76" w:rsidRPr="00902F76" w:rsidRDefault="00902F76" w:rsidP="00902F76">
      <w:pPr>
        <w:ind w:firstLine="567"/>
        <w:jc w:val="both"/>
        <w:rPr>
          <w:rFonts w:ascii="Times New Roman" w:eastAsia="Times New Roman" w:hAnsi="Times New Roman" w:cs="Times New Roman"/>
          <w:color w:val="auto"/>
          <w:sz w:val="28"/>
          <w:szCs w:val="28"/>
          <w:lang w:val="en-US" w:eastAsia="en-US" w:bidi="ar-SA"/>
        </w:rPr>
      </w:pPr>
      <w:r w:rsidRPr="00902F76">
        <w:rPr>
          <w:rFonts w:ascii="Times New Roman" w:eastAsia="Times New Roman" w:hAnsi="Times New Roman" w:cs="Times New Roman"/>
          <w:color w:val="auto"/>
          <w:sz w:val="28"/>
          <w:szCs w:val="28"/>
          <w:lang w:val="en-US" w:eastAsia="en-US" w:bidi="ar-SA"/>
        </w:rPr>
        <w:t xml:space="preserve">The relevance of the study is determined by the current trends in education reform, focused on health-saving technologies and personalization of education. In the conditions of growing </w:t>
      </w:r>
      <w:proofErr w:type="spellStart"/>
      <w:r w:rsidRPr="00902F76">
        <w:rPr>
          <w:rFonts w:ascii="Times New Roman" w:eastAsia="Times New Roman" w:hAnsi="Times New Roman" w:cs="Times New Roman"/>
          <w:color w:val="auto"/>
          <w:sz w:val="28"/>
          <w:szCs w:val="28"/>
          <w:lang w:val="en-US" w:eastAsia="en-US" w:bidi="ar-SA"/>
        </w:rPr>
        <w:t>hypodynamism</w:t>
      </w:r>
      <w:proofErr w:type="spellEnd"/>
      <w:r w:rsidRPr="00902F76">
        <w:rPr>
          <w:rFonts w:ascii="Times New Roman" w:eastAsia="Times New Roman" w:hAnsi="Times New Roman" w:cs="Times New Roman"/>
          <w:color w:val="auto"/>
          <w:sz w:val="28"/>
          <w:szCs w:val="28"/>
          <w:lang w:val="en-US" w:eastAsia="en-US" w:bidi="ar-SA"/>
        </w:rPr>
        <w:t xml:space="preserve"> among children and adolescents, the search for effective methods of engaging schoolchildren in physical culture and sports is of particular importance. One of the key prerequisites of this process is taking into account the constitutional features of the body, which allows you to optimize physical activity and increase motivation for classes.</w:t>
      </w:r>
    </w:p>
    <w:p w14:paraId="4542A8BF" w14:textId="3BAB9B23" w:rsidR="00E23C47" w:rsidRPr="00902F76" w:rsidRDefault="00902F76" w:rsidP="00902F76">
      <w:pPr>
        <w:ind w:firstLine="567"/>
        <w:jc w:val="both"/>
        <w:rPr>
          <w:rFonts w:ascii="Times New Roman" w:eastAsia="Times New Roman" w:hAnsi="Times New Roman" w:cs="Times New Roman"/>
          <w:color w:val="auto"/>
          <w:sz w:val="28"/>
          <w:szCs w:val="28"/>
          <w:lang w:val="en-US" w:eastAsia="en-US" w:bidi="ar-SA"/>
        </w:rPr>
      </w:pPr>
      <w:r w:rsidRPr="00902F76">
        <w:rPr>
          <w:rFonts w:ascii="Times New Roman" w:eastAsia="Times New Roman" w:hAnsi="Times New Roman" w:cs="Times New Roman"/>
          <w:b/>
          <w:bCs/>
          <w:color w:val="auto"/>
          <w:sz w:val="28"/>
          <w:szCs w:val="28"/>
          <w:lang w:val="en-US" w:eastAsia="en-US" w:bidi="ar-SA"/>
        </w:rPr>
        <w:t>Key words:</w:t>
      </w:r>
      <w:r w:rsidRPr="00902F76">
        <w:rPr>
          <w:rFonts w:ascii="Times New Roman" w:eastAsia="Times New Roman" w:hAnsi="Times New Roman" w:cs="Times New Roman"/>
          <w:color w:val="auto"/>
          <w:sz w:val="28"/>
          <w:szCs w:val="28"/>
          <w:lang w:val="en-US" w:eastAsia="en-US" w:bidi="ar-SA"/>
        </w:rPr>
        <w:t xml:space="preserve"> sport, physical culture, physical education, body constitution.</w:t>
      </w:r>
    </w:p>
    <w:p w14:paraId="416B6262" w14:textId="77777777" w:rsidR="00902F76" w:rsidRPr="00902F76" w:rsidRDefault="00902F76">
      <w:pPr>
        <w:jc w:val="both"/>
        <w:rPr>
          <w:rFonts w:ascii="Times New Roman" w:eastAsia="Times New Roman" w:hAnsi="Times New Roman" w:cs="Times New Roman"/>
          <w:color w:val="auto"/>
          <w:sz w:val="28"/>
          <w:szCs w:val="28"/>
          <w:lang w:val="en-US" w:eastAsia="en-US" w:bidi="ar-SA"/>
        </w:rPr>
      </w:pPr>
    </w:p>
    <w:sectPr w:rsidR="00902F76" w:rsidRPr="00902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47"/>
    <w:rsid w:val="000539DA"/>
    <w:rsid w:val="006136E1"/>
    <w:rsid w:val="0064191C"/>
    <w:rsid w:val="00902F76"/>
    <w:rsid w:val="00E23C47"/>
    <w:rsid w:val="00E564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0A68"/>
  <w15:chartTrackingRefBased/>
  <w15:docId w15:val="{50538F53-52BB-4415-AA96-B5236B8A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23C47"/>
    <w:pPr>
      <w:widowControl w:val="0"/>
      <w:spacing w:after="0" w:line="240" w:lineRule="auto"/>
    </w:pPr>
    <w:rPr>
      <w:rFonts w:ascii="Courier New" w:eastAsia="Courier New" w:hAnsi="Courier New" w:cs="Courier New"/>
      <w:color w:val="000000"/>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23C47"/>
    <w:rPr>
      <w:rFonts w:eastAsia="Times New Roman" w:cs="Times New Roman"/>
      <w:sz w:val="28"/>
      <w:szCs w:val="28"/>
      <w:shd w:val="clear" w:color="auto" w:fill="FFFFFF"/>
    </w:rPr>
  </w:style>
  <w:style w:type="character" w:customStyle="1" w:styleId="21">
    <w:name w:val="Основной текст (2) + Полужирный"/>
    <w:basedOn w:val="2"/>
    <w:rsid w:val="00E23C47"/>
    <w:rPr>
      <w:rFonts w:eastAsia="Times New Roman" w:cs="Times New Roman"/>
      <w:b/>
      <w:b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E23C47"/>
    <w:pPr>
      <w:shd w:val="clear" w:color="auto" w:fill="FFFFFF"/>
      <w:spacing w:after="640" w:line="310" w:lineRule="exact"/>
      <w:jc w:val="center"/>
    </w:pPr>
    <w:rPr>
      <w:rFonts w:ascii="Times New Roman" w:eastAsia="Times New Roman" w:hAnsi="Times New Roman" w:cs="Times New Roman"/>
      <w:color w:val="auto"/>
      <w:sz w:val="28"/>
      <w:szCs w:val="28"/>
      <w:lang w:val="uk-UA" w:eastAsia="en-US" w:bidi="ar-SA"/>
    </w:rPr>
  </w:style>
  <w:style w:type="character" w:styleId="a3">
    <w:name w:val="Strong"/>
    <w:basedOn w:val="a0"/>
    <w:uiPriority w:val="22"/>
    <w:qFormat/>
    <w:rsid w:val="00E23C47"/>
    <w:rPr>
      <w:b/>
      <w:bCs/>
    </w:rPr>
  </w:style>
  <w:style w:type="paragraph" w:styleId="22">
    <w:name w:val="Body Text Indent 2"/>
    <w:basedOn w:val="a"/>
    <w:link w:val="23"/>
    <w:rsid w:val="000539DA"/>
    <w:pPr>
      <w:widowControl/>
      <w:ind w:firstLine="567"/>
      <w:jc w:val="both"/>
    </w:pPr>
    <w:rPr>
      <w:rFonts w:ascii="Times New Roman" w:eastAsia="Times New Roman" w:hAnsi="Times New Roman" w:cs="Times New Roman"/>
      <w:color w:val="auto"/>
      <w:sz w:val="28"/>
      <w:szCs w:val="20"/>
      <w:lang w:val="uk-UA" w:eastAsia="uk-UA" w:bidi="ar-SA"/>
    </w:rPr>
  </w:style>
  <w:style w:type="character" w:customStyle="1" w:styleId="23">
    <w:name w:val="Основной текст с отступом 2 Знак"/>
    <w:basedOn w:val="a0"/>
    <w:link w:val="22"/>
    <w:rsid w:val="000539DA"/>
    <w:rPr>
      <w:rFonts w:eastAsia="Times New Roman" w:cs="Times New Roman"/>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Ohnystyi Andrii Volodymyrovych</dc:creator>
  <cp:keywords/>
  <dc:description/>
  <cp:lastModifiedBy>Ohnystyi Andrii Volodymyrovych</cp:lastModifiedBy>
  <cp:revision>3</cp:revision>
  <dcterms:created xsi:type="dcterms:W3CDTF">2024-12-04T08:38:00Z</dcterms:created>
  <dcterms:modified xsi:type="dcterms:W3CDTF">2025-11-18T18:24:00Z</dcterms:modified>
</cp:coreProperties>
</file>