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3AC330" w14:textId="77777777" w:rsidR="00836FA2" w:rsidRDefault="00836FA2" w:rsidP="00472C3A">
      <w:pPr>
        <w:spacing w:after="0" w:line="240" w:lineRule="auto"/>
        <w:ind w:firstLine="567"/>
        <w:jc w:val="center"/>
        <w:rPr>
          <w:rFonts w:ascii="Times New Roman" w:eastAsia="Times New Roman" w:hAnsi="Times New Roman" w:cs="Times New Roman"/>
          <w:b/>
          <w:sz w:val="28"/>
          <w:szCs w:val="28"/>
        </w:rPr>
      </w:pPr>
      <w:bookmarkStart w:id="0" w:name="_GoBack"/>
      <w:bookmarkEnd w:id="0"/>
      <w:r>
        <w:rPr>
          <w:rFonts w:ascii="Times New Roman" w:eastAsia="Times New Roman" w:hAnsi="Times New Roman" w:cs="Times New Roman"/>
          <w:b/>
          <w:sz w:val="28"/>
          <w:szCs w:val="28"/>
        </w:rPr>
        <w:t>Анотація</w:t>
      </w:r>
    </w:p>
    <w:p w14:paraId="4C5843C5" w14:textId="77777777" w:rsidR="00836FA2" w:rsidRDefault="00836FA2" w:rsidP="00472C3A">
      <w:pPr>
        <w:spacing w:after="0" w:line="240" w:lineRule="auto"/>
        <w:ind w:firstLine="567"/>
        <w:jc w:val="both"/>
        <w:rPr>
          <w:rFonts w:ascii="Times New Roman" w:eastAsia="Times New Roman" w:hAnsi="Times New Roman" w:cs="Times New Roman"/>
          <w:b/>
          <w:sz w:val="28"/>
          <w:szCs w:val="28"/>
          <w:highlight w:val="yellow"/>
        </w:rPr>
      </w:pPr>
      <w:r>
        <w:rPr>
          <w:rFonts w:ascii="Times New Roman" w:eastAsia="Times New Roman" w:hAnsi="Times New Roman" w:cs="Times New Roman"/>
          <w:b/>
          <w:sz w:val="28"/>
          <w:szCs w:val="28"/>
        </w:rPr>
        <w:t>Пенцак С. М. Надання послуги раннього втручання дітям з розладами аутистичного спектру: аналіз українського та зарубіжного досвіду.</w:t>
      </w:r>
      <w:r>
        <w:rPr>
          <w:rFonts w:ascii="Times New Roman" w:eastAsia="Times New Roman" w:hAnsi="Times New Roman" w:cs="Times New Roman"/>
          <w:sz w:val="28"/>
          <w:szCs w:val="28"/>
        </w:rPr>
        <w:t xml:space="preserve"> – Магістерська робота зі спеціальності 016 – Спеціальна освіта. – Тернопільський національний педагогічний університет імені Володимира Гнатюка. – Тернопіль, 2025. – 143 с.</w:t>
      </w:r>
    </w:p>
    <w:p w14:paraId="5A86EF27" w14:textId="77777777" w:rsidR="00836FA2" w:rsidRDefault="00836FA2" w:rsidP="00472C3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Об’єктом дослідження магістерської роботи є раннє втручання у роботі з дітьми з розладами аутистичного спектра. У роботі проаналізувано науково-теоретичні засади раннього втручання для дітей із РАС, зокрема визначити їхні основні потреби та специфіку розвитку. Досліджено нормативно-правові основи та організаційні засади надання послуги раннього втручання в Україні. Вивчено зарубіжний досвід надання послуги раннього втручання дітям із РАС та визначити найбільш ефективні підходи до її реалізації. Проведено порівняльний аналіз українського та міжнародного досвіду, виокремивши основні виклики та перспективи </w:t>
      </w:r>
      <w:r w:rsidRPr="00E32DD3">
        <w:rPr>
          <w:rFonts w:ascii="Times New Roman" w:eastAsia="Times New Roman" w:hAnsi="Times New Roman" w:cs="Times New Roman"/>
          <w:color w:val="000000" w:themeColor="text1"/>
          <w:sz w:val="28"/>
          <w:szCs w:val="28"/>
        </w:rPr>
        <w:t xml:space="preserve">розвитку послуги раннього втручання </w:t>
      </w:r>
      <w:r>
        <w:rPr>
          <w:rFonts w:ascii="Times New Roman" w:eastAsia="Times New Roman" w:hAnsi="Times New Roman" w:cs="Times New Roman"/>
          <w:sz w:val="28"/>
          <w:szCs w:val="28"/>
        </w:rPr>
        <w:t>в Україні. Розроблено методичні рекомендації щодо вдосконалення системи раннього втручання для дітей із РАС в Україні на основі успішних міжнародних практик.</w:t>
      </w:r>
    </w:p>
    <w:p w14:paraId="3AED6C4C" w14:textId="77777777" w:rsidR="00836FA2" w:rsidRDefault="00836FA2" w:rsidP="00472C3A">
      <w:pPr>
        <w:spacing w:after="0" w:line="240" w:lineRule="auto"/>
        <w:ind w:firstLine="567"/>
        <w:jc w:val="both"/>
        <w:rPr>
          <w:rFonts w:ascii="Times New Roman" w:eastAsia="Times New Roman" w:hAnsi="Times New Roman" w:cs="Times New Roman"/>
          <w:sz w:val="28"/>
          <w:szCs w:val="28"/>
        </w:rPr>
      </w:pPr>
      <w:r w:rsidRPr="00472C3A">
        <w:rPr>
          <w:rFonts w:ascii="Times New Roman" w:eastAsia="Times New Roman" w:hAnsi="Times New Roman" w:cs="Times New Roman"/>
          <w:b/>
          <w:bCs/>
          <w:sz w:val="28"/>
          <w:szCs w:val="28"/>
        </w:rPr>
        <w:t>Ключові слова:</w:t>
      </w:r>
      <w:r>
        <w:rPr>
          <w:rFonts w:ascii="Times New Roman" w:eastAsia="Times New Roman" w:hAnsi="Times New Roman" w:cs="Times New Roman"/>
          <w:sz w:val="28"/>
          <w:szCs w:val="28"/>
        </w:rPr>
        <w:t xml:space="preserve"> раннє втручання, розлади аутистичного спектра, інклюзія, міжнародний досвід, міжвідомча співпраця, стандарти якості, мультидисциплінарна команда, доступність послуг, підтримка родини.</w:t>
      </w:r>
    </w:p>
    <w:p w14:paraId="2F16A926" w14:textId="77777777" w:rsidR="00836FA2" w:rsidRDefault="00836FA2" w:rsidP="00472C3A">
      <w:pPr>
        <w:spacing w:after="0" w:line="240" w:lineRule="auto"/>
        <w:ind w:firstLine="567"/>
        <w:jc w:val="center"/>
        <w:rPr>
          <w:rFonts w:ascii="Times New Roman" w:eastAsia="Times New Roman" w:hAnsi="Times New Roman" w:cs="Times New Roman"/>
          <w:sz w:val="28"/>
          <w:szCs w:val="28"/>
        </w:rPr>
      </w:pPr>
    </w:p>
    <w:p w14:paraId="1363EABA" w14:textId="77777777" w:rsidR="00836FA2" w:rsidRDefault="00836FA2" w:rsidP="00472C3A">
      <w:pPr>
        <w:spacing w:after="0" w:line="240" w:lineRule="auto"/>
        <w:ind w:firstLine="567"/>
        <w:jc w:val="center"/>
        <w:rPr>
          <w:rFonts w:ascii="Times New Roman" w:eastAsia="Times New Roman" w:hAnsi="Times New Roman" w:cs="Times New Roman"/>
          <w:sz w:val="28"/>
          <w:szCs w:val="28"/>
        </w:rPr>
      </w:pPr>
    </w:p>
    <w:p w14:paraId="1456A211" w14:textId="77777777" w:rsidR="00836FA2" w:rsidRDefault="00836FA2" w:rsidP="00472C3A">
      <w:pPr>
        <w:spacing w:after="0" w:line="240" w:lineRule="auto"/>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Annotation</w:t>
      </w:r>
    </w:p>
    <w:p w14:paraId="7E4171FE" w14:textId="77777777" w:rsidR="00836FA2" w:rsidRDefault="00836FA2" w:rsidP="00472C3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Pentsak S. M. Provision of early intervention services for children with autism spectrum disorders: analysis of Ukrainian and foreign experience</w:t>
      </w:r>
      <w:r>
        <w:rPr>
          <w:rFonts w:ascii="Times New Roman" w:eastAsia="Times New Roman" w:hAnsi="Times New Roman" w:cs="Times New Roman"/>
          <w:sz w:val="28"/>
          <w:szCs w:val="28"/>
        </w:rPr>
        <w:t>. – Master’s thesis in the specialty 016 – Special education. – Volodymyr Hnatyuk Ternopil National Pedagogical University. – Ternopil, 2025. – 143 p.</w:t>
      </w:r>
    </w:p>
    <w:p w14:paraId="5105ECA3" w14:textId="77777777" w:rsidR="00836FA2" w:rsidRDefault="00836FA2" w:rsidP="00472C3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object of the study of the master’s thesis is the early intervention service for children with autism spectrum disorders. The work analyzes the scientific and theoretical principles of early intervention for children with ASD, in particular, to determine their basic needs and specifics of development. The regulatory and legal framework and organizational principles of providing early intervention services in Ukraine are studied. Foreign experience in providing early intervention services to children with ASD is studied and the most effective approaches to its implementation are determined. A comparative analysis of Ukrainian and international experience is conducted, identifying the main challenges and prospects for the development of early intervention services in Ukraine. Methodological recommendations have been developed to improve the early intervention system for children with ASD in Ukraine based on successful international practices.</w:t>
      </w:r>
    </w:p>
    <w:p w14:paraId="11B559DF" w14:textId="77777777" w:rsidR="00836FA2" w:rsidRDefault="00836FA2" w:rsidP="00472C3A">
      <w:pPr>
        <w:spacing w:after="0" w:line="240" w:lineRule="auto"/>
        <w:ind w:firstLine="567"/>
        <w:jc w:val="both"/>
        <w:rPr>
          <w:rFonts w:ascii="Times New Roman" w:eastAsia="Times New Roman" w:hAnsi="Times New Roman" w:cs="Times New Roman"/>
          <w:sz w:val="28"/>
          <w:szCs w:val="28"/>
        </w:rPr>
      </w:pPr>
      <w:r w:rsidRPr="00472C3A">
        <w:rPr>
          <w:rFonts w:ascii="Times New Roman" w:eastAsia="Times New Roman" w:hAnsi="Times New Roman" w:cs="Times New Roman"/>
          <w:b/>
          <w:bCs/>
          <w:sz w:val="28"/>
          <w:szCs w:val="28"/>
        </w:rPr>
        <w:t>Keywords:</w:t>
      </w:r>
      <w:r>
        <w:rPr>
          <w:rFonts w:ascii="Times New Roman" w:eastAsia="Times New Roman" w:hAnsi="Times New Roman" w:cs="Times New Roman"/>
          <w:sz w:val="28"/>
          <w:szCs w:val="28"/>
        </w:rPr>
        <w:t xml:space="preserve"> early intervention, autism spectrum disorders, inclusion, international experience, interagency cooperation, quality standards, multidisciplinary team, accessibility of services, family support.</w:t>
      </w:r>
    </w:p>
    <w:p w14:paraId="75458445" w14:textId="77777777" w:rsidR="00836FA2" w:rsidRDefault="00836FA2" w:rsidP="00472C3A">
      <w:pPr>
        <w:spacing w:after="0" w:line="240" w:lineRule="auto"/>
        <w:ind w:firstLine="567"/>
        <w:jc w:val="center"/>
        <w:rPr>
          <w:rFonts w:ascii="Times New Roman" w:eastAsia="Times New Roman" w:hAnsi="Times New Roman" w:cs="Times New Roman"/>
          <w:sz w:val="28"/>
          <w:szCs w:val="28"/>
        </w:rPr>
      </w:pPr>
    </w:p>
    <w:p w14:paraId="06F0371E" w14:textId="77777777" w:rsidR="00836FA2" w:rsidRDefault="00836FA2" w:rsidP="00472C3A">
      <w:pPr>
        <w:spacing w:after="0" w:line="240" w:lineRule="auto"/>
        <w:ind w:firstLine="567"/>
        <w:jc w:val="center"/>
        <w:rPr>
          <w:rFonts w:ascii="Times New Roman" w:eastAsia="Times New Roman" w:hAnsi="Times New Roman" w:cs="Times New Roman"/>
          <w:sz w:val="28"/>
          <w:szCs w:val="28"/>
        </w:rPr>
      </w:pPr>
    </w:p>
    <w:sectPr w:rsidR="00836FA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187"/>
    <w:rsid w:val="001C06AB"/>
    <w:rsid w:val="002F3D25"/>
    <w:rsid w:val="00472C3A"/>
    <w:rsid w:val="00696187"/>
    <w:rsid w:val="00836FA2"/>
    <w:rsid w:val="00B00497"/>
    <w:rsid w:val="00DD2D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BEE285-6D87-4384-B28E-211526D42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6FA2"/>
    <w:rPr>
      <w:rFonts w:ascii="Calibri" w:eastAsia="Calibri" w:hAnsi="Calibri" w:cs="Calibri"/>
      <w:kern w:val="0"/>
      <w:lang w:eastAsia="uk-UA"/>
      <w14:ligatures w14:val="none"/>
    </w:rPr>
  </w:style>
  <w:style w:type="paragraph" w:styleId="1">
    <w:name w:val="heading 1"/>
    <w:basedOn w:val="a"/>
    <w:next w:val="a"/>
    <w:link w:val="10"/>
    <w:uiPriority w:val="9"/>
    <w:qFormat/>
    <w:rsid w:val="00696187"/>
    <w:pPr>
      <w:keepNext/>
      <w:keepLines/>
      <w:spacing w:before="360" w:after="80"/>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696187"/>
    <w:pPr>
      <w:keepNext/>
      <w:keepLines/>
      <w:spacing w:before="160" w:after="80"/>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696187"/>
    <w:pPr>
      <w:keepNext/>
      <w:keepLines/>
      <w:spacing w:before="160" w:after="80"/>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696187"/>
    <w:pPr>
      <w:keepNext/>
      <w:keepLines/>
      <w:spacing w:before="80" w:after="40"/>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5">
    <w:name w:val="heading 5"/>
    <w:basedOn w:val="a"/>
    <w:next w:val="a"/>
    <w:link w:val="50"/>
    <w:uiPriority w:val="9"/>
    <w:semiHidden/>
    <w:unhideWhenUsed/>
    <w:qFormat/>
    <w:rsid w:val="00696187"/>
    <w:pPr>
      <w:keepNext/>
      <w:keepLines/>
      <w:spacing w:before="80" w:after="40"/>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6">
    <w:name w:val="heading 6"/>
    <w:basedOn w:val="a"/>
    <w:next w:val="a"/>
    <w:link w:val="60"/>
    <w:uiPriority w:val="9"/>
    <w:semiHidden/>
    <w:unhideWhenUsed/>
    <w:qFormat/>
    <w:rsid w:val="00696187"/>
    <w:pPr>
      <w:keepNext/>
      <w:keepLines/>
      <w:spacing w:before="40" w:after="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7">
    <w:name w:val="heading 7"/>
    <w:basedOn w:val="a"/>
    <w:next w:val="a"/>
    <w:link w:val="70"/>
    <w:uiPriority w:val="9"/>
    <w:semiHidden/>
    <w:unhideWhenUsed/>
    <w:qFormat/>
    <w:rsid w:val="00696187"/>
    <w:pPr>
      <w:keepNext/>
      <w:keepLines/>
      <w:spacing w:before="40" w:after="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8">
    <w:name w:val="heading 8"/>
    <w:basedOn w:val="a"/>
    <w:next w:val="a"/>
    <w:link w:val="80"/>
    <w:uiPriority w:val="9"/>
    <w:semiHidden/>
    <w:unhideWhenUsed/>
    <w:qFormat/>
    <w:rsid w:val="00696187"/>
    <w:pPr>
      <w:keepNext/>
      <w:keepLines/>
      <w:spacing w:after="0"/>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9">
    <w:name w:val="heading 9"/>
    <w:basedOn w:val="a"/>
    <w:next w:val="a"/>
    <w:link w:val="90"/>
    <w:uiPriority w:val="9"/>
    <w:semiHidden/>
    <w:unhideWhenUsed/>
    <w:qFormat/>
    <w:rsid w:val="00696187"/>
    <w:pPr>
      <w:keepNext/>
      <w:keepLines/>
      <w:spacing w:after="0"/>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618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9618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9618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9618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9618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961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96187"/>
    <w:rPr>
      <w:rFonts w:eastAsiaTheme="majorEastAsia" w:cstheme="majorBidi"/>
      <w:color w:val="595959" w:themeColor="text1" w:themeTint="A6"/>
    </w:rPr>
  </w:style>
  <w:style w:type="character" w:customStyle="1" w:styleId="80">
    <w:name w:val="Заголовок 8 Знак"/>
    <w:basedOn w:val="a0"/>
    <w:link w:val="8"/>
    <w:uiPriority w:val="9"/>
    <w:semiHidden/>
    <w:rsid w:val="006961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96187"/>
    <w:rPr>
      <w:rFonts w:eastAsiaTheme="majorEastAsia" w:cstheme="majorBidi"/>
      <w:color w:val="272727" w:themeColor="text1" w:themeTint="D8"/>
    </w:rPr>
  </w:style>
  <w:style w:type="paragraph" w:styleId="a3">
    <w:name w:val="Title"/>
    <w:basedOn w:val="a"/>
    <w:next w:val="a"/>
    <w:link w:val="a4"/>
    <w:uiPriority w:val="10"/>
    <w:qFormat/>
    <w:rsid w:val="00696187"/>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Назва Знак"/>
    <w:basedOn w:val="a0"/>
    <w:link w:val="a3"/>
    <w:uiPriority w:val="10"/>
    <w:rsid w:val="006961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6187"/>
    <w:pPr>
      <w:numPr>
        <w:ilvl w:val="1"/>
      </w:numPr>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ідзаголовок Знак"/>
    <w:basedOn w:val="a0"/>
    <w:link w:val="a5"/>
    <w:uiPriority w:val="11"/>
    <w:rsid w:val="00696187"/>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696187"/>
    <w:pPr>
      <w:spacing w:before="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a8">
    <w:name w:val="Цитата Знак"/>
    <w:basedOn w:val="a0"/>
    <w:link w:val="a7"/>
    <w:uiPriority w:val="29"/>
    <w:rsid w:val="00696187"/>
    <w:rPr>
      <w:i/>
      <w:iCs/>
      <w:color w:val="404040" w:themeColor="text1" w:themeTint="BF"/>
    </w:rPr>
  </w:style>
  <w:style w:type="paragraph" w:styleId="a9">
    <w:name w:val="List Paragraph"/>
    <w:basedOn w:val="a"/>
    <w:uiPriority w:val="34"/>
    <w:qFormat/>
    <w:rsid w:val="00696187"/>
    <w:pPr>
      <w:ind w:left="720"/>
      <w:contextualSpacing/>
    </w:pPr>
    <w:rPr>
      <w:rFonts w:asciiTheme="minorHAnsi" w:eastAsiaTheme="minorHAnsi" w:hAnsiTheme="minorHAnsi" w:cstheme="minorBidi"/>
      <w:kern w:val="2"/>
      <w:lang w:eastAsia="en-US"/>
      <w14:ligatures w14:val="standardContextual"/>
    </w:rPr>
  </w:style>
  <w:style w:type="character" w:styleId="aa">
    <w:name w:val="Intense Emphasis"/>
    <w:basedOn w:val="a0"/>
    <w:uiPriority w:val="21"/>
    <w:qFormat/>
    <w:rsid w:val="00696187"/>
    <w:rPr>
      <w:i/>
      <w:iCs/>
      <w:color w:val="2F5496" w:themeColor="accent1" w:themeShade="BF"/>
    </w:rPr>
  </w:style>
  <w:style w:type="paragraph" w:styleId="ab">
    <w:name w:val="Intense Quote"/>
    <w:basedOn w:val="a"/>
    <w:next w:val="a"/>
    <w:link w:val="ac"/>
    <w:uiPriority w:val="30"/>
    <w:qFormat/>
    <w:rsid w:val="00696187"/>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ac">
    <w:name w:val="Насичена цитата Знак"/>
    <w:basedOn w:val="a0"/>
    <w:link w:val="ab"/>
    <w:uiPriority w:val="30"/>
    <w:rsid w:val="00696187"/>
    <w:rPr>
      <w:i/>
      <w:iCs/>
      <w:color w:val="2F5496" w:themeColor="accent1" w:themeShade="BF"/>
    </w:rPr>
  </w:style>
  <w:style w:type="character" w:styleId="ad">
    <w:name w:val="Intense Reference"/>
    <w:basedOn w:val="a0"/>
    <w:uiPriority w:val="32"/>
    <w:qFormat/>
    <w:rsid w:val="006961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1778</Words>
  <Characters>1015</Characters>
  <Application>Microsoft Office Word</Application>
  <DocSecurity>0</DocSecurity>
  <Lines>8</Lines>
  <Paragraphs>5</Paragraphs>
  <ScaleCrop>false</ScaleCrop>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Софія Пенцак</dc:creator>
  <cp:keywords/>
  <dc:description/>
  <cp:lastModifiedBy>admim</cp:lastModifiedBy>
  <cp:revision>3</cp:revision>
  <dcterms:created xsi:type="dcterms:W3CDTF">2025-12-07T12:02:00Z</dcterms:created>
  <dcterms:modified xsi:type="dcterms:W3CDTF">2025-12-29T10:53:00Z</dcterms:modified>
</cp:coreProperties>
</file>