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4A0" w:rsidRDefault="009404A0" w:rsidP="009404A0">
      <w:pPr>
        <w:pStyle w:val="my-2"/>
        <w:spacing w:before="0" w:beforeAutospacing="0" w:after="0" w:afterAutospacing="0" w:line="360" w:lineRule="auto"/>
        <w:ind w:firstLine="709"/>
        <w:contextualSpacing/>
        <w:jc w:val="center"/>
        <w:rPr>
          <w:rStyle w:val="a3"/>
          <w:sz w:val="28"/>
          <w:szCs w:val="28"/>
        </w:rPr>
      </w:pPr>
      <w:r>
        <w:rPr>
          <w:noProof/>
        </w:rPr>
        <w:drawing>
          <wp:anchor distT="0" distB="0" distL="114300" distR="114300" simplePos="0" relativeHeight="251658240" behindDoc="0" locked="0" layoutInCell="1" allowOverlap="1">
            <wp:simplePos x="0" y="0"/>
            <wp:positionH relativeFrom="column">
              <wp:posOffset>5708015</wp:posOffset>
            </wp:positionH>
            <wp:positionV relativeFrom="paragraph">
              <wp:posOffset>-447040</wp:posOffset>
            </wp:positionV>
            <wp:extent cx="469900" cy="337820"/>
            <wp:effectExtent l="0" t="0" r="6350" b="508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9900" cy="337820"/>
                    </a:xfrm>
                    <a:prstGeom prst="rect">
                      <a:avLst/>
                    </a:prstGeom>
                    <a:noFill/>
                  </pic:spPr>
                </pic:pic>
              </a:graphicData>
            </a:graphic>
            <wp14:sizeRelH relativeFrom="page">
              <wp14:pctWidth>0</wp14:pctWidth>
            </wp14:sizeRelH>
            <wp14:sizeRelV relativeFrom="page">
              <wp14:pctHeight>0</wp14:pctHeight>
            </wp14:sizeRelV>
          </wp:anchor>
        </w:drawing>
      </w:r>
      <w:r>
        <w:rPr>
          <w:rStyle w:val="a3"/>
          <w:sz w:val="28"/>
          <w:szCs w:val="28"/>
        </w:rPr>
        <w:t>АНОТАЦІЯ</w:t>
      </w:r>
      <w:r>
        <w:rPr>
          <w:noProof/>
        </w:rPr>
        <w:t xml:space="preserve"> </w:t>
      </w:r>
    </w:p>
    <w:p w:rsidR="009404A0" w:rsidRDefault="009404A0" w:rsidP="009404A0">
      <w:pPr>
        <w:pStyle w:val="my-2"/>
        <w:spacing w:before="0" w:beforeAutospacing="0" w:after="0" w:afterAutospacing="0" w:line="360" w:lineRule="auto"/>
        <w:ind w:firstLine="709"/>
        <w:contextualSpacing/>
        <w:jc w:val="both"/>
        <w:rPr>
          <w:lang w:val="en-US"/>
        </w:rPr>
      </w:pPr>
      <w:r>
        <w:rPr>
          <w:b/>
          <w:bCs/>
          <w:sz w:val="28"/>
          <w:szCs w:val="28"/>
        </w:rPr>
        <w:t>Петрів М. Я.</w:t>
      </w:r>
      <w:r>
        <w:rPr>
          <w:sz w:val="28"/>
          <w:szCs w:val="28"/>
        </w:rPr>
        <w:t xml:space="preserve"> Елементи теорії ігор у процесі формування аналітичного мислення школярів. Кваліфікаційна робота на здобуття освітньо-кваліфікаційного рівня «магістр» зі спеціальності 014 Середня освіта. ТНПУ ім. В. Гнатюка. Тернопіль, 2025. 48 с.</w:t>
      </w:r>
    </w:p>
    <w:p w:rsidR="009404A0" w:rsidRDefault="009404A0" w:rsidP="009404A0">
      <w:pPr>
        <w:pStyle w:val="my-2"/>
        <w:spacing w:before="0" w:beforeAutospacing="0" w:after="0" w:afterAutospacing="0" w:line="360" w:lineRule="auto"/>
        <w:ind w:firstLine="709"/>
        <w:contextualSpacing/>
        <w:jc w:val="both"/>
        <w:rPr>
          <w:sz w:val="28"/>
          <w:szCs w:val="28"/>
        </w:rPr>
      </w:pPr>
      <w:r>
        <w:rPr>
          <w:sz w:val="28"/>
          <w:szCs w:val="28"/>
        </w:rPr>
        <w:t>У магістерській роботі проаналізовано теорію ігор як міждисциплінарну концепцію та її математичні основи з позицій використання у шкільній освіті, обґрунтовано ключові характеристики теорії ігор для розвитку аналітичного мислення школярів, розроблено та апробовано форми впровадження ігрових стратегій на прикладі гри «Битва статей», створено навчальні завдання та досліджено їх ефективність для формування аналітичного мислення учнів.</w:t>
      </w:r>
    </w:p>
    <w:p w:rsidR="009404A0" w:rsidRDefault="009404A0" w:rsidP="009404A0">
      <w:pPr>
        <w:pStyle w:val="my-2"/>
        <w:spacing w:before="0" w:beforeAutospacing="0" w:after="0" w:afterAutospacing="0" w:line="360" w:lineRule="auto"/>
        <w:ind w:firstLine="709"/>
        <w:contextualSpacing/>
        <w:jc w:val="both"/>
        <w:rPr>
          <w:sz w:val="28"/>
          <w:szCs w:val="28"/>
        </w:rPr>
      </w:pPr>
      <w:r>
        <w:rPr>
          <w:b/>
          <w:bCs/>
          <w:sz w:val="28"/>
          <w:szCs w:val="28"/>
        </w:rPr>
        <w:t>Ключові слова:</w:t>
      </w:r>
      <w:r>
        <w:rPr>
          <w:sz w:val="28"/>
          <w:szCs w:val="28"/>
        </w:rPr>
        <w:t xml:space="preserve"> теорія ігор, аналітичне мислення, гра «Битва статей», педагогічний інструмент, шкільна освіта, математичне моделювання.</w:t>
      </w:r>
    </w:p>
    <w:p w:rsidR="009404A0" w:rsidRDefault="009404A0" w:rsidP="009404A0">
      <w:pPr>
        <w:pStyle w:val="my-2"/>
        <w:spacing w:before="0" w:beforeAutospacing="0" w:after="0" w:afterAutospacing="0" w:line="360" w:lineRule="auto"/>
        <w:ind w:firstLine="709"/>
        <w:contextualSpacing/>
        <w:jc w:val="center"/>
        <w:rPr>
          <w:rStyle w:val="a3"/>
        </w:rPr>
      </w:pPr>
    </w:p>
    <w:p w:rsidR="009404A0" w:rsidRDefault="009404A0" w:rsidP="009404A0">
      <w:pPr>
        <w:pStyle w:val="my-2"/>
        <w:spacing w:before="0" w:beforeAutospacing="0" w:after="0" w:afterAutospacing="0" w:line="360" w:lineRule="auto"/>
        <w:ind w:firstLine="709"/>
        <w:contextualSpacing/>
        <w:jc w:val="center"/>
        <w:rPr>
          <w:rStyle w:val="a3"/>
          <w:sz w:val="28"/>
          <w:szCs w:val="28"/>
        </w:rPr>
      </w:pPr>
      <w:r>
        <w:rPr>
          <w:rStyle w:val="a3"/>
          <w:sz w:val="28"/>
          <w:szCs w:val="28"/>
        </w:rPr>
        <w:t>ABSTRACT</w:t>
      </w:r>
    </w:p>
    <w:p w:rsidR="009404A0" w:rsidRDefault="009404A0" w:rsidP="009404A0">
      <w:pPr>
        <w:pStyle w:val="my-2"/>
        <w:spacing w:before="0" w:beforeAutospacing="0" w:after="0" w:afterAutospacing="0" w:line="360" w:lineRule="auto"/>
        <w:ind w:firstLine="709"/>
        <w:contextualSpacing/>
        <w:jc w:val="both"/>
      </w:pPr>
      <w:proofErr w:type="spellStart"/>
      <w:r>
        <w:rPr>
          <w:b/>
          <w:bCs/>
          <w:sz w:val="28"/>
          <w:szCs w:val="28"/>
        </w:rPr>
        <w:t>Petriv</w:t>
      </w:r>
      <w:proofErr w:type="spellEnd"/>
      <w:r>
        <w:rPr>
          <w:b/>
          <w:bCs/>
          <w:sz w:val="28"/>
          <w:szCs w:val="28"/>
        </w:rPr>
        <w:t xml:space="preserve"> M.</w:t>
      </w:r>
      <w:r>
        <w:rPr>
          <w:sz w:val="28"/>
          <w:szCs w:val="28"/>
        </w:rPr>
        <w:t xml:space="preserve"> </w:t>
      </w:r>
      <w:proofErr w:type="spellStart"/>
      <w:r>
        <w:rPr>
          <w:sz w:val="28"/>
          <w:szCs w:val="28"/>
        </w:rPr>
        <w:t>Elements</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Game</w:t>
      </w:r>
      <w:proofErr w:type="spellEnd"/>
      <w:r>
        <w:rPr>
          <w:sz w:val="28"/>
          <w:szCs w:val="28"/>
        </w:rPr>
        <w:t xml:space="preserve"> </w:t>
      </w:r>
      <w:proofErr w:type="spellStart"/>
      <w:r>
        <w:rPr>
          <w:sz w:val="28"/>
          <w:szCs w:val="28"/>
        </w:rPr>
        <w:t>Theory</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Process</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Forming</w:t>
      </w:r>
      <w:proofErr w:type="spellEnd"/>
      <w:r>
        <w:rPr>
          <w:sz w:val="28"/>
          <w:szCs w:val="28"/>
        </w:rPr>
        <w:t xml:space="preserve"> </w:t>
      </w:r>
      <w:proofErr w:type="spellStart"/>
      <w:r>
        <w:rPr>
          <w:sz w:val="28"/>
          <w:szCs w:val="28"/>
        </w:rPr>
        <w:t>Students</w:t>
      </w:r>
      <w:proofErr w:type="spellEnd"/>
      <w:r>
        <w:rPr>
          <w:sz w:val="28"/>
          <w:szCs w:val="28"/>
        </w:rPr>
        <w:t xml:space="preserve">' </w:t>
      </w:r>
      <w:proofErr w:type="spellStart"/>
      <w:r>
        <w:rPr>
          <w:sz w:val="28"/>
          <w:szCs w:val="28"/>
        </w:rPr>
        <w:t>Analytical</w:t>
      </w:r>
      <w:proofErr w:type="spellEnd"/>
      <w:r>
        <w:rPr>
          <w:sz w:val="28"/>
          <w:szCs w:val="28"/>
        </w:rPr>
        <w:t xml:space="preserve"> </w:t>
      </w:r>
      <w:proofErr w:type="spellStart"/>
      <w:r>
        <w:rPr>
          <w:sz w:val="28"/>
          <w:szCs w:val="28"/>
        </w:rPr>
        <w:t>Thinking</w:t>
      </w:r>
      <w:proofErr w:type="spellEnd"/>
      <w:r>
        <w:rPr>
          <w:sz w:val="28"/>
          <w:szCs w:val="28"/>
        </w:rPr>
        <w:t xml:space="preserve">. </w:t>
      </w:r>
      <w:proofErr w:type="spellStart"/>
      <w:r>
        <w:rPr>
          <w:sz w:val="28"/>
          <w:szCs w:val="28"/>
        </w:rPr>
        <w:t>Master's</w:t>
      </w:r>
      <w:proofErr w:type="spellEnd"/>
      <w:r>
        <w:rPr>
          <w:sz w:val="28"/>
          <w:szCs w:val="28"/>
        </w:rPr>
        <w:t xml:space="preserve"> </w:t>
      </w:r>
      <w:proofErr w:type="spellStart"/>
      <w:r>
        <w:rPr>
          <w:sz w:val="28"/>
          <w:szCs w:val="28"/>
        </w:rPr>
        <w:t>thesis</w:t>
      </w:r>
      <w:proofErr w:type="spellEnd"/>
      <w:r>
        <w:rPr>
          <w:sz w:val="28"/>
          <w:szCs w:val="28"/>
        </w:rPr>
        <w:t xml:space="preserve"> </w:t>
      </w:r>
      <w:proofErr w:type="spellStart"/>
      <w:r>
        <w:rPr>
          <w:sz w:val="28"/>
          <w:szCs w:val="28"/>
        </w:rPr>
        <w:t>for</w:t>
      </w:r>
      <w:proofErr w:type="spellEnd"/>
      <w:r>
        <w:rPr>
          <w:sz w:val="28"/>
          <w:szCs w:val="28"/>
        </w:rPr>
        <w:t xml:space="preserve"> </w:t>
      </w:r>
      <w:proofErr w:type="spellStart"/>
      <w:r>
        <w:rPr>
          <w:sz w:val="28"/>
          <w:szCs w:val="28"/>
        </w:rPr>
        <w:t>the</w:t>
      </w:r>
      <w:proofErr w:type="spellEnd"/>
      <w:r>
        <w:rPr>
          <w:sz w:val="28"/>
          <w:szCs w:val="28"/>
        </w:rPr>
        <w:t xml:space="preserve"> MA </w:t>
      </w:r>
      <w:proofErr w:type="spellStart"/>
      <w:r>
        <w:rPr>
          <w:sz w:val="28"/>
          <w:szCs w:val="28"/>
        </w:rPr>
        <w:t>degree</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specialty</w:t>
      </w:r>
      <w:proofErr w:type="spellEnd"/>
      <w:r>
        <w:rPr>
          <w:sz w:val="28"/>
          <w:szCs w:val="28"/>
        </w:rPr>
        <w:t xml:space="preserve"> 014 </w:t>
      </w:r>
      <w:proofErr w:type="spellStart"/>
      <w:r>
        <w:rPr>
          <w:sz w:val="28"/>
          <w:szCs w:val="28"/>
        </w:rPr>
        <w:t>Secondary</w:t>
      </w:r>
      <w:proofErr w:type="spellEnd"/>
      <w:r>
        <w:rPr>
          <w:sz w:val="28"/>
          <w:szCs w:val="28"/>
        </w:rPr>
        <w:t xml:space="preserve"> </w:t>
      </w:r>
      <w:proofErr w:type="spellStart"/>
      <w:r>
        <w:rPr>
          <w:sz w:val="28"/>
          <w:szCs w:val="28"/>
        </w:rPr>
        <w:t>Education</w:t>
      </w:r>
      <w:proofErr w:type="spellEnd"/>
      <w:r>
        <w:rPr>
          <w:sz w:val="28"/>
          <w:szCs w:val="28"/>
        </w:rPr>
        <w:t xml:space="preserve">. </w:t>
      </w:r>
      <w:proofErr w:type="spellStart"/>
      <w:r>
        <w:rPr>
          <w:sz w:val="28"/>
          <w:szCs w:val="28"/>
        </w:rPr>
        <w:t>Ternopil</w:t>
      </w:r>
      <w:proofErr w:type="spellEnd"/>
      <w:r>
        <w:rPr>
          <w:sz w:val="28"/>
          <w:szCs w:val="28"/>
        </w:rPr>
        <w:t xml:space="preserve"> </w:t>
      </w:r>
      <w:proofErr w:type="spellStart"/>
      <w:r>
        <w:rPr>
          <w:sz w:val="28"/>
          <w:szCs w:val="28"/>
        </w:rPr>
        <w:t>Volodymyr</w:t>
      </w:r>
      <w:proofErr w:type="spellEnd"/>
      <w:r>
        <w:rPr>
          <w:sz w:val="28"/>
          <w:szCs w:val="28"/>
        </w:rPr>
        <w:t xml:space="preserve"> </w:t>
      </w:r>
      <w:proofErr w:type="spellStart"/>
      <w:r>
        <w:rPr>
          <w:sz w:val="28"/>
          <w:szCs w:val="28"/>
        </w:rPr>
        <w:t>Hnatiuk</w:t>
      </w:r>
      <w:proofErr w:type="spellEnd"/>
      <w:r>
        <w:rPr>
          <w:sz w:val="28"/>
          <w:szCs w:val="28"/>
        </w:rPr>
        <w:t xml:space="preserve"> </w:t>
      </w:r>
      <w:proofErr w:type="spellStart"/>
      <w:r>
        <w:rPr>
          <w:sz w:val="28"/>
          <w:szCs w:val="28"/>
        </w:rPr>
        <w:t>National</w:t>
      </w:r>
      <w:proofErr w:type="spellEnd"/>
      <w:r>
        <w:rPr>
          <w:sz w:val="28"/>
          <w:szCs w:val="28"/>
        </w:rPr>
        <w:t xml:space="preserve"> </w:t>
      </w:r>
      <w:proofErr w:type="spellStart"/>
      <w:r>
        <w:rPr>
          <w:sz w:val="28"/>
          <w:szCs w:val="28"/>
        </w:rPr>
        <w:t>Pedagogical</w:t>
      </w:r>
      <w:proofErr w:type="spellEnd"/>
      <w:r>
        <w:rPr>
          <w:sz w:val="28"/>
          <w:szCs w:val="28"/>
        </w:rPr>
        <w:t xml:space="preserve"> </w:t>
      </w:r>
      <w:proofErr w:type="spellStart"/>
      <w:r>
        <w:rPr>
          <w:sz w:val="28"/>
          <w:szCs w:val="28"/>
        </w:rPr>
        <w:t>University</w:t>
      </w:r>
      <w:proofErr w:type="spellEnd"/>
      <w:r>
        <w:rPr>
          <w:sz w:val="28"/>
          <w:szCs w:val="28"/>
        </w:rPr>
        <w:t xml:space="preserve">. </w:t>
      </w:r>
      <w:proofErr w:type="spellStart"/>
      <w:r>
        <w:rPr>
          <w:sz w:val="28"/>
          <w:szCs w:val="28"/>
        </w:rPr>
        <w:t>Ternopil</w:t>
      </w:r>
      <w:proofErr w:type="spellEnd"/>
      <w:r>
        <w:rPr>
          <w:sz w:val="28"/>
          <w:szCs w:val="28"/>
        </w:rPr>
        <w:t>, 2025. 48 p.</w:t>
      </w:r>
    </w:p>
    <w:p w:rsidR="009404A0" w:rsidRDefault="009404A0" w:rsidP="009404A0">
      <w:pPr>
        <w:pStyle w:val="my-2"/>
        <w:spacing w:before="0" w:beforeAutospacing="0" w:after="0" w:afterAutospacing="0" w:line="360" w:lineRule="auto"/>
        <w:ind w:firstLine="709"/>
        <w:contextualSpacing/>
        <w:jc w:val="both"/>
        <w:rPr>
          <w:sz w:val="28"/>
          <w:szCs w:val="28"/>
        </w:rPr>
      </w:pPr>
      <w:proofErr w:type="spellStart"/>
      <w:r>
        <w:rPr>
          <w:sz w:val="28"/>
          <w:szCs w:val="28"/>
        </w:rPr>
        <w:t>The</w:t>
      </w:r>
      <w:proofErr w:type="spellEnd"/>
      <w:r>
        <w:rPr>
          <w:sz w:val="28"/>
          <w:szCs w:val="28"/>
        </w:rPr>
        <w:t xml:space="preserve"> </w:t>
      </w:r>
      <w:proofErr w:type="spellStart"/>
      <w:r>
        <w:rPr>
          <w:sz w:val="28"/>
          <w:szCs w:val="28"/>
        </w:rPr>
        <w:t>master's</w:t>
      </w:r>
      <w:proofErr w:type="spellEnd"/>
      <w:r>
        <w:rPr>
          <w:sz w:val="28"/>
          <w:szCs w:val="28"/>
        </w:rPr>
        <w:t xml:space="preserve"> </w:t>
      </w:r>
      <w:proofErr w:type="spellStart"/>
      <w:r>
        <w:rPr>
          <w:sz w:val="28"/>
          <w:szCs w:val="28"/>
        </w:rPr>
        <w:t>thesis</w:t>
      </w:r>
      <w:proofErr w:type="spellEnd"/>
      <w:r>
        <w:rPr>
          <w:sz w:val="28"/>
          <w:szCs w:val="28"/>
        </w:rPr>
        <w:t xml:space="preserve"> </w:t>
      </w:r>
      <w:proofErr w:type="spellStart"/>
      <w:r>
        <w:rPr>
          <w:sz w:val="28"/>
          <w:szCs w:val="28"/>
        </w:rPr>
        <w:t>analyzes</w:t>
      </w:r>
      <w:proofErr w:type="spellEnd"/>
      <w:r>
        <w:rPr>
          <w:sz w:val="28"/>
          <w:szCs w:val="28"/>
        </w:rPr>
        <w:t xml:space="preserve"> </w:t>
      </w:r>
      <w:proofErr w:type="spellStart"/>
      <w:r>
        <w:rPr>
          <w:sz w:val="28"/>
          <w:szCs w:val="28"/>
        </w:rPr>
        <w:t>game</w:t>
      </w:r>
      <w:proofErr w:type="spellEnd"/>
      <w:r>
        <w:rPr>
          <w:sz w:val="28"/>
          <w:szCs w:val="28"/>
        </w:rPr>
        <w:t xml:space="preserve"> </w:t>
      </w:r>
      <w:proofErr w:type="spellStart"/>
      <w:r>
        <w:rPr>
          <w:sz w:val="28"/>
          <w:szCs w:val="28"/>
        </w:rPr>
        <w:t>theory</w:t>
      </w:r>
      <w:proofErr w:type="spellEnd"/>
      <w:r>
        <w:rPr>
          <w:sz w:val="28"/>
          <w:szCs w:val="28"/>
        </w:rPr>
        <w:t xml:space="preserve"> </w:t>
      </w:r>
      <w:proofErr w:type="spellStart"/>
      <w:r>
        <w:rPr>
          <w:sz w:val="28"/>
          <w:szCs w:val="28"/>
        </w:rPr>
        <w:t>as</w:t>
      </w:r>
      <w:proofErr w:type="spellEnd"/>
      <w:r>
        <w:rPr>
          <w:sz w:val="28"/>
          <w:szCs w:val="28"/>
        </w:rPr>
        <w:t xml:space="preserve"> </w:t>
      </w:r>
      <w:proofErr w:type="spellStart"/>
      <w:r>
        <w:rPr>
          <w:sz w:val="28"/>
          <w:szCs w:val="28"/>
        </w:rPr>
        <w:t>an</w:t>
      </w:r>
      <w:proofErr w:type="spellEnd"/>
      <w:r>
        <w:rPr>
          <w:sz w:val="28"/>
          <w:szCs w:val="28"/>
        </w:rPr>
        <w:t xml:space="preserve"> </w:t>
      </w:r>
      <w:proofErr w:type="spellStart"/>
      <w:r>
        <w:rPr>
          <w:sz w:val="28"/>
          <w:szCs w:val="28"/>
        </w:rPr>
        <w:t>interdisciplinary</w:t>
      </w:r>
      <w:proofErr w:type="spellEnd"/>
      <w:r>
        <w:rPr>
          <w:sz w:val="28"/>
          <w:szCs w:val="28"/>
        </w:rPr>
        <w:t xml:space="preserve"> </w:t>
      </w:r>
      <w:proofErr w:type="spellStart"/>
      <w:r>
        <w:rPr>
          <w:sz w:val="28"/>
          <w:szCs w:val="28"/>
        </w:rPr>
        <w:t>concept</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its</w:t>
      </w:r>
      <w:proofErr w:type="spellEnd"/>
      <w:r>
        <w:rPr>
          <w:sz w:val="28"/>
          <w:szCs w:val="28"/>
        </w:rPr>
        <w:t xml:space="preserve"> </w:t>
      </w:r>
      <w:proofErr w:type="spellStart"/>
      <w:r>
        <w:rPr>
          <w:sz w:val="28"/>
          <w:szCs w:val="28"/>
        </w:rPr>
        <w:t>mathematical</w:t>
      </w:r>
      <w:proofErr w:type="spellEnd"/>
      <w:r>
        <w:rPr>
          <w:sz w:val="28"/>
          <w:szCs w:val="28"/>
        </w:rPr>
        <w:t xml:space="preserve"> </w:t>
      </w:r>
      <w:proofErr w:type="spellStart"/>
      <w:r>
        <w:rPr>
          <w:sz w:val="28"/>
          <w:szCs w:val="28"/>
        </w:rPr>
        <w:t>foundations</w:t>
      </w:r>
      <w:proofErr w:type="spellEnd"/>
      <w:r>
        <w:rPr>
          <w:sz w:val="28"/>
          <w:szCs w:val="28"/>
        </w:rPr>
        <w:t xml:space="preserve"> </w:t>
      </w:r>
      <w:proofErr w:type="spellStart"/>
      <w:r>
        <w:rPr>
          <w:sz w:val="28"/>
          <w:szCs w:val="28"/>
        </w:rPr>
        <w:t>from</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perspective</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use</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school</w:t>
      </w:r>
      <w:proofErr w:type="spellEnd"/>
      <w:r>
        <w:rPr>
          <w:sz w:val="28"/>
          <w:szCs w:val="28"/>
        </w:rPr>
        <w:t xml:space="preserve"> </w:t>
      </w:r>
      <w:proofErr w:type="spellStart"/>
      <w:r>
        <w:rPr>
          <w:sz w:val="28"/>
          <w:szCs w:val="28"/>
        </w:rPr>
        <w:t>education</w:t>
      </w:r>
      <w:proofErr w:type="spellEnd"/>
      <w:r>
        <w:rPr>
          <w:sz w:val="28"/>
          <w:szCs w:val="28"/>
        </w:rPr>
        <w:t xml:space="preserve">, </w:t>
      </w:r>
      <w:proofErr w:type="spellStart"/>
      <w:r>
        <w:rPr>
          <w:sz w:val="28"/>
          <w:szCs w:val="28"/>
        </w:rPr>
        <w:t>substantiates</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key</w:t>
      </w:r>
      <w:proofErr w:type="spellEnd"/>
      <w:r>
        <w:rPr>
          <w:sz w:val="28"/>
          <w:szCs w:val="28"/>
        </w:rPr>
        <w:t xml:space="preserve"> </w:t>
      </w:r>
      <w:proofErr w:type="spellStart"/>
      <w:r>
        <w:rPr>
          <w:sz w:val="28"/>
          <w:szCs w:val="28"/>
        </w:rPr>
        <w:t>characteristics</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game</w:t>
      </w:r>
      <w:proofErr w:type="spellEnd"/>
      <w:r>
        <w:rPr>
          <w:sz w:val="28"/>
          <w:szCs w:val="28"/>
        </w:rPr>
        <w:t xml:space="preserve"> </w:t>
      </w:r>
      <w:proofErr w:type="spellStart"/>
      <w:r>
        <w:rPr>
          <w:sz w:val="28"/>
          <w:szCs w:val="28"/>
        </w:rPr>
        <w:t>theory</w:t>
      </w:r>
      <w:proofErr w:type="spellEnd"/>
      <w:r>
        <w:rPr>
          <w:sz w:val="28"/>
          <w:szCs w:val="28"/>
        </w:rPr>
        <w:t xml:space="preserve"> </w:t>
      </w:r>
      <w:proofErr w:type="spellStart"/>
      <w:r>
        <w:rPr>
          <w:sz w:val="28"/>
          <w:szCs w:val="28"/>
        </w:rPr>
        <w:t>for</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development</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students</w:t>
      </w:r>
      <w:proofErr w:type="spellEnd"/>
      <w:r>
        <w:rPr>
          <w:sz w:val="28"/>
          <w:szCs w:val="28"/>
        </w:rPr>
        <w:t xml:space="preserve">' </w:t>
      </w:r>
      <w:proofErr w:type="spellStart"/>
      <w:r>
        <w:rPr>
          <w:sz w:val="28"/>
          <w:szCs w:val="28"/>
        </w:rPr>
        <w:t>analytical</w:t>
      </w:r>
      <w:proofErr w:type="spellEnd"/>
      <w:r>
        <w:rPr>
          <w:sz w:val="28"/>
          <w:szCs w:val="28"/>
        </w:rPr>
        <w:t xml:space="preserve"> </w:t>
      </w:r>
      <w:proofErr w:type="spellStart"/>
      <w:r>
        <w:rPr>
          <w:sz w:val="28"/>
          <w:szCs w:val="28"/>
        </w:rPr>
        <w:t>thinking</w:t>
      </w:r>
      <w:proofErr w:type="spellEnd"/>
      <w:r>
        <w:rPr>
          <w:sz w:val="28"/>
          <w:szCs w:val="28"/>
        </w:rPr>
        <w:t xml:space="preserve">, </w:t>
      </w:r>
      <w:proofErr w:type="spellStart"/>
      <w:r>
        <w:rPr>
          <w:sz w:val="28"/>
          <w:szCs w:val="28"/>
        </w:rPr>
        <w:t>develops</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tests</w:t>
      </w:r>
      <w:proofErr w:type="spellEnd"/>
      <w:r>
        <w:rPr>
          <w:sz w:val="28"/>
          <w:szCs w:val="28"/>
        </w:rPr>
        <w:t xml:space="preserve"> </w:t>
      </w:r>
      <w:proofErr w:type="spellStart"/>
      <w:r>
        <w:rPr>
          <w:sz w:val="28"/>
          <w:szCs w:val="28"/>
        </w:rPr>
        <w:t>forms</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implementing</w:t>
      </w:r>
      <w:proofErr w:type="spellEnd"/>
      <w:r>
        <w:rPr>
          <w:sz w:val="28"/>
          <w:szCs w:val="28"/>
        </w:rPr>
        <w:t xml:space="preserve"> </w:t>
      </w:r>
      <w:proofErr w:type="spellStart"/>
      <w:r>
        <w:rPr>
          <w:sz w:val="28"/>
          <w:szCs w:val="28"/>
        </w:rPr>
        <w:t>game</w:t>
      </w:r>
      <w:proofErr w:type="spellEnd"/>
      <w:r>
        <w:rPr>
          <w:sz w:val="28"/>
          <w:szCs w:val="28"/>
        </w:rPr>
        <w:t xml:space="preserve"> </w:t>
      </w:r>
      <w:proofErr w:type="spellStart"/>
      <w:r>
        <w:rPr>
          <w:sz w:val="28"/>
          <w:szCs w:val="28"/>
        </w:rPr>
        <w:t>strategies</w:t>
      </w:r>
      <w:proofErr w:type="spellEnd"/>
      <w:r>
        <w:rPr>
          <w:sz w:val="28"/>
          <w:szCs w:val="28"/>
        </w:rPr>
        <w:t xml:space="preserve"> </w:t>
      </w:r>
      <w:proofErr w:type="spellStart"/>
      <w:r>
        <w:rPr>
          <w:sz w:val="28"/>
          <w:szCs w:val="28"/>
        </w:rPr>
        <w:t>using</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Battle</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Sexes</w:t>
      </w:r>
      <w:proofErr w:type="spellEnd"/>
      <w:r>
        <w:rPr>
          <w:sz w:val="28"/>
          <w:szCs w:val="28"/>
        </w:rPr>
        <w:t xml:space="preserve">” </w:t>
      </w:r>
      <w:proofErr w:type="spellStart"/>
      <w:r>
        <w:rPr>
          <w:sz w:val="28"/>
          <w:szCs w:val="28"/>
        </w:rPr>
        <w:t>game</w:t>
      </w:r>
      <w:proofErr w:type="spellEnd"/>
      <w:r>
        <w:rPr>
          <w:sz w:val="28"/>
          <w:szCs w:val="28"/>
        </w:rPr>
        <w:t xml:space="preserve">, </w:t>
      </w:r>
      <w:proofErr w:type="spellStart"/>
      <w:r>
        <w:rPr>
          <w:sz w:val="28"/>
          <w:szCs w:val="28"/>
        </w:rPr>
        <w:t>creates</w:t>
      </w:r>
      <w:proofErr w:type="spellEnd"/>
      <w:r>
        <w:rPr>
          <w:sz w:val="28"/>
          <w:szCs w:val="28"/>
        </w:rPr>
        <w:t xml:space="preserve"> </w:t>
      </w:r>
      <w:proofErr w:type="spellStart"/>
      <w:r>
        <w:rPr>
          <w:sz w:val="28"/>
          <w:szCs w:val="28"/>
        </w:rPr>
        <w:t>educational</w:t>
      </w:r>
      <w:proofErr w:type="spellEnd"/>
      <w:r>
        <w:rPr>
          <w:sz w:val="28"/>
          <w:szCs w:val="28"/>
        </w:rPr>
        <w:t xml:space="preserve"> </w:t>
      </w:r>
      <w:proofErr w:type="spellStart"/>
      <w:r>
        <w:rPr>
          <w:sz w:val="28"/>
          <w:szCs w:val="28"/>
        </w:rPr>
        <w:t>tasks</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investigates</w:t>
      </w:r>
      <w:proofErr w:type="spellEnd"/>
      <w:r>
        <w:rPr>
          <w:sz w:val="28"/>
          <w:szCs w:val="28"/>
        </w:rPr>
        <w:t xml:space="preserve"> </w:t>
      </w:r>
      <w:proofErr w:type="spellStart"/>
      <w:r>
        <w:rPr>
          <w:sz w:val="28"/>
          <w:szCs w:val="28"/>
        </w:rPr>
        <w:t>their</w:t>
      </w:r>
      <w:proofErr w:type="spellEnd"/>
      <w:r>
        <w:rPr>
          <w:sz w:val="28"/>
          <w:szCs w:val="28"/>
        </w:rPr>
        <w:t xml:space="preserve"> </w:t>
      </w:r>
      <w:proofErr w:type="spellStart"/>
      <w:r>
        <w:rPr>
          <w:sz w:val="28"/>
          <w:szCs w:val="28"/>
        </w:rPr>
        <w:t>effectiveness</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forming</w:t>
      </w:r>
      <w:proofErr w:type="spellEnd"/>
      <w:r>
        <w:rPr>
          <w:sz w:val="28"/>
          <w:szCs w:val="28"/>
        </w:rPr>
        <w:t xml:space="preserve"> </w:t>
      </w:r>
      <w:proofErr w:type="spellStart"/>
      <w:r>
        <w:rPr>
          <w:sz w:val="28"/>
          <w:szCs w:val="28"/>
        </w:rPr>
        <w:t>students</w:t>
      </w:r>
      <w:proofErr w:type="spellEnd"/>
      <w:r>
        <w:rPr>
          <w:sz w:val="28"/>
          <w:szCs w:val="28"/>
        </w:rPr>
        <w:t xml:space="preserve">' </w:t>
      </w:r>
      <w:proofErr w:type="spellStart"/>
      <w:r>
        <w:rPr>
          <w:sz w:val="28"/>
          <w:szCs w:val="28"/>
        </w:rPr>
        <w:t>analytical</w:t>
      </w:r>
      <w:proofErr w:type="spellEnd"/>
      <w:r>
        <w:rPr>
          <w:sz w:val="28"/>
          <w:szCs w:val="28"/>
        </w:rPr>
        <w:t xml:space="preserve"> </w:t>
      </w:r>
      <w:proofErr w:type="spellStart"/>
      <w:r>
        <w:rPr>
          <w:sz w:val="28"/>
          <w:szCs w:val="28"/>
        </w:rPr>
        <w:t>thinking</w:t>
      </w:r>
      <w:proofErr w:type="spellEnd"/>
      <w:r>
        <w:rPr>
          <w:sz w:val="28"/>
          <w:szCs w:val="28"/>
        </w:rPr>
        <w:t>.</w:t>
      </w:r>
    </w:p>
    <w:p w:rsidR="009404A0" w:rsidRDefault="009404A0" w:rsidP="009404A0">
      <w:pPr>
        <w:pStyle w:val="my-2"/>
        <w:spacing w:before="0" w:beforeAutospacing="0" w:after="0" w:afterAutospacing="0" w:line="360" w:lineRule="auto"/>
        <w:ind w:firstLine="709"/>
        <w:contextualSpacing/>
        <w:jc w:val="both"/>
        <w:rPr>
          <w:sz w:val="28"/>
          <w:szCs w:val="28"/>
        </w:rPr>
      </w:pPr>
      <w:proofErr w:type="spellStart"/>
      <w:r>
        <w:rPr>
          <w:b/>
          <w:bCs/>
          <w:sz w:val="28"/>
          <w:szCs w:val="28"/>
        </w:rPr>
        <w:t>Key</w:t>
      </w:r>
      <w:proofErr w:type="spellEnd"/>
      <w:r>
        <w:rPr>
          <w:b/>
          <w:bCs/>
          <w:sz w:val="28"/>
          <w:szCs w:val="28"/>
        </w:rPr>
        <w:t xml:space="preserve"> </w:t>
      </w:r>
      <w:proofErr w:type="spellStart"/>
      <w:r>
        <w:rPr>
          <w:b/>
          <w:bCs/>
          <w:sz w:val="28"/>
          <w:szCs w:val="28"/>
        </w:rPr>
        <w:t>words</w:t>
      </w:r>
      <w:proofErr w:type="spellEnd"/>
      <w:r>
        <w:rPr>
          <w:b/>
          <w:bCs/>
          <w:sz w:val="28"/>
          <w:szCs w:val="28"/>
        </w:rPr>
        <w:t>:</w:t>
      </w:r>
      <w:r>
        <w:rPr>
          <w:sz w:val="28"/>
          <w:szCs w:val="28"/>
        </w:rPr>
        <w:t xml:space="preserve"> </w:t>
      </w:r>
      <w:proofErr w:type="spellStart"/>
      <w:r>
        <w:rPr>
          <w:sz w:val="28"/>
          <w:szCs w:val="28"/>
        </w:rPr>
        <w:t>game</w:t>
      </w:r>
      <w:proofErr w:type="spellEnd"/>
      <w:r>
        <w:rPr>
          <w:sz w:val="28"/>
          <w:szCs w:val="28"/>
        </w:rPr>
        <w:t xml:space="preserve"> </w:t>
      </w:r>
      <w:proofErr w:type="spellStart"/>
      <w:r>
        <w:rPr>
          <w:sz w:val="28"/>
          <w:szCs w:val="28"/>
        </w:rPr>
        <w:t>theory</w:t>
      </w:r>
      <w:proofErr w:type="spellEnd"/>
      <w:r>
        <w:rPr>
          <w:sz w:val="28"/>
          <w:szCs w:val="28"/>
        </w:rPr>
        <w:t xml:space="preserve">, </w:t>
      </w:r>
      <w:proofErr w:type="spellStart"/>
      <w:r>
        <w:rPr>
          <w:sz w:val="28"/>
          <w:szCs w:val="28"/>
        </w:rPr>
        <w:t>analytical</w:t>
      </w:r>
      <w:proofErr w:type="spellEnd"/>
      <w:r>
        <w:rPr>
          <w:sz w:val="28"/>
          <w:szCs w:val="28"/>
        </w:rPr>
        <w:t xml:space="preserve"> </w:t>
      </w:r>
      <w:proofErr w:type="spellStart"/>
      <w:r>
        <w:rPr>
          <w:sz w:val="28"/>
          <w:szCs w:val="28"/>
        </w:rPr>
        <w:t>thinking</w:t>
      </w:r>
      <w:proofErr w:type="spellEnd"/>
      <w:r>
        <w:rPr>
          <w:sz w:val="28"/>
          <w:szCs w:val="28"/>
        </w:rPr>
        <w:t>, “</w:t>
      </w:r>
      <w:proofErr w:type="spellStart"/>
      <w:r>
        <w:rPr>
          <w:sz w:val="28"/>
          <w:szCs w:val="28"/>
        </w:rPr>
        <w:t>Battle</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Sexes</w:t>
      </w:r>
      <w:proofErr w:type="spellEnd"/>
      <w:r>
        <w:rPr>
          <w:sz w:val="28"/>
          <w:szCs w:val="28"/>
        </w:rPr>
        <w:t xml:space="preserve">” </w:t>
      </w:r>
      <w:proofErr w:type="spellStart"/>
      <w:r>
        <w:rPr>
          <w:sz w:val="28"/>
          <w:szCs w:val="28"/>
        </w:rPr>
        <w:t>game</w:t>
      </w:r>
      <w:proofErr w:type="spellEnd"/>
      <w:r>
        <w:rPr>
          <w:sz w:val="28"/>
          <w:szCs w:val="28"/>
        </w:rPr>
        <w:t xml:space="preserve">, </w:t>
      </w:r>
      <w:proofErr w:type="spellStart"/>
      <w:r>
        <w:rPr>
          <w:sz w:val="28"/>
          <w:szCs w:val="28"/>
        </w:rPr>
        <w:t>pedagogical</w:t>
      </w:r>
      <w:proofErr w:type="spellEnd"/>
      <w:r>
        <w:rPr>
          <w:sz w:val="28"/>
          <w:szCs w:val="28"/>
        </w:rPr>
        <w:t xml:space="preserve"> </w:t>
      </w:r>
      <w:proofErr w:type="spellStart"/>
      <w:r>
        <w:rPr>
          <w:sz w:val="28"/>
          <w:szCs w:val="28"/>
        </w:rPr>
        <w:t>tool</w:t>
      </w:r>
      <w:proofErr w:type="spellEnd"/>
      <w:r>
        <w:rPr>
          <w:sz w:val="28"/>
          <w:szCs w:val="28"/>
        </w:rPr>
        <w:t xml:space="preserve">, </w:t>
      </w:r>
      <w:proofErr w:type="spellStart"/>
      <w:r>
        <w:rPr>
          <w:sz w:val="28"/>
          <w:szCs w:val="28"/>
        </w:rPr>
        <w:t>school</w:t>
      </w:r>
      <w:proofErr w:type="spellEnd"/>
      <w:r>
        <w:rPr>
          <w:sz w:val="28"/>
          <w:szCs w:val="28"/>
        </w:rPr>
        <w:t xml:space="preserve"> </w:t>
      </w:r>
      <w:proofErr w:type="spellStart"/>
      <w:r>
        <w:rPr>
          <w:sz w:val="28"/>
          <w:szCs w:val="28"/>
        </w:rPr>
        <w:t>education</w:t>
      </w:r>
      <w:proofErr w:type="spellEnd"/>
      <w:r>
        <w:rPr>
          <w:sz w:val="28"/>
          <w:szCs w:val="28"/>
        </w:rPr>
        <w:t xml:space="preserve">, </w:t>
      </w:r>
      <w:proofErr w:type="spellStart"/>
      <w:r>
        <w:rPr>
          <w:sz w:val="28"/>
          <w:szCs w:val="28"/>
        </w:rPr>
        <w:t>mathematical</w:t>
      </w:r>
      <w:proofErr w:type="spellEnd"/>
      <w:r>
        <w:rPr>
          <w:sz w:val="28"/>
          <w:szCs w:val="28"/>
        </w:rPr>
        <w:t xml:space="preserve"> </w:t>
      </w:r>
      <w:proofErr w:type="spellStart"/>
      <w:r>
        <w:rPr>
          <w:sz w:val="28"/>
          <w:szCs w:val="28"/>
        </w:rPr>
        <w:t>modeling</w:t>
      </w:r>
      <w:proofErr w:type="spellEnd"/>
      <w:r>
        <w:rPr>
          <w:sz w:val="28"/>
          <w:szCs w:val="28"/>
        </w:rPr>
        <w:t>.</w:t>
      </w:r>
    </w:p>
    <w:p w:rsidR="009404A0" w:rsidRDefault="009404A0" w:rsidP="009404A0">
      <w:pPr>
        <w:spacing w:line="276" w:lineRule="auto"/>
        <w:jc w:val="both"/>
        <w:rPr>
          <w:sz w:val="28"/>
          <w:szCs w:val="28"/>
        </w:rPr>
      </w:pPr>
    </w:p>
    <w:p w:rsidR="009404A0" w:rsidRDefault="009404A0" w:rsidP="009404A0">
      <w:pPr>
        <w:rPr>
          <w:sz w:val="20"/>
        </w:rPr>
      </w:pPr>
    </w:p>
    <w:p w:rsidR="009404A0" w:rsidRDefault="009404A0" w:rsidP="009404A0">
      <w:pPr>
        <w:rPr>
          <w:sz w:val="20"/>
        </w:rPr>
      </w:pPr>
    </w:p>
    <w:p w:rsidR="009404A0" w:rsidRDefault="009404A0" w:rsidP="009404A0">
      <w:pPr>
        <w:spacing w:line="360" w:lineRule="auto"/>
        <w:rPr>
          <w:b/>
          <w:sz w:val="28"/>
          <w:szCs w:val="28"/>
        </w:rPr>
      </w:pPr>
    </w:p>
    <w:p w:rsidR="00D07FCC" w:rsidRDefault="00D07FCC">
      <w:bookmarkStart w:id="0" w:name="_GoBack"/>
      <w:bookmarkEnd w:id="0"/>
    </w:p>
    <w:sectPr w:rsidR="00D07F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768"/>
    <w:rsid w:val="009404A0"/>
    <w:rsid w:val="00B51768"/>
    <w:rsid w:val="00D07F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CD718-8AFC-4B95-BC8D-D0DE90B7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4A0"/>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y-2">
    <w:name w:val="my-2"/>
    <w:basedOn w:val="a"/>
    <w:rsid w:val="009404A0"/>
    <w:pPr>
      <w:spacing w:before="100" w:beforeAutospacing="1" w:after="100" w:afterAutospacing="1"/>
    </w:pPr>
    <w:rPr>
      <w:lang w:eastAsia="uk-UA"/>
    </w:rPr>
  </w:style>
  <w:style w:type="character" w:styleId="a3">
    <w:name w:val="Strong"/>
    <w:basedOn w:val="a0"/>
    <w:uiPriority w:val="22"/>
    <w:qFormat/>
    <w:rsid w:val="009404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1072</Words>
  <Characters>612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2025-12-29T10:47:00Z</dcterms:created>
  <dcterms:modified xsi:type="dcterms:W3CDTF">2025-12-29T10:47:00Z</dcterms:modified>
</cp:coreProperties>
</file>