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DE92" w14:textId="77777777" w:rsidR="006237F9" w:rsidRDefault="006237F9" w:rsidP="00563A91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28"/>
          <w:szCs w:val="28"/>
        </w:rPr>
        <w:t>АНОТАЦІЯ</w:t>
      </w:r>
    </w:p>
    <w:p w14:paraId="43FA5E68" w14:textId="678A6897" w:rsidR="006237F9" w:rsidRDefault="006237F9" w:rsidP="00563A91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Мищишин</w:t>
      </w:r>
      <w:proofErr w:type="spellEnd"/>
      <w:r>
        <w:rPr>
          <w:b/>
          <w:bCs/>
          <w:color w:val="000000"/>
          <w:sz w:val="28"/>
          <w:szCs w:val="28"/>
        </w:rPr>
        <w:t xml:space="preserve"> О. В.</w:t>
      </w:r>
      <w:r>
        <w:rPr>
          <w:color w:val="000000"/>
          <w:sz w:val="28"/>
          <w:szCs w:val="28"/>
        </w:rPr>
        <w:t xml:space="preserve"> Формування інтегрованих вмінь читання і письма англійською мовою учнів старшої школи. 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 ТНПУ імені Володимира Гнатюка. Тернопіль, 2025.9</w:t>
      </w:r>
      <w:r w:rsidR="005B084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с.</w:t>
      </w:r>
    </w:p>
    <w:p w14:paraId="3CF4B75C" w14:textId="2D888653" w:rsidR="00563A91" w:rsidRDefault="00563A91" w:rsidP="00563A9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 магістерській</w:t>
      </w:r>
      <w:r w:rsidRPr="00563A91">
        <w:rPr>
          <w:sz w:val="28"/>
          <w:szCs w:val="28"/>
        </w:rPr>
        <w:t xml:space="preserve"> робот</w:t>
      </w:r>
      <w:r>
        <w:rPr>
          <w:sz w:val="28"/>
          <w:szCs w:val="28"/>
        </w:rPr>
        <w:t>і</w:t>
      </w:r>
      <w:r w:rsidRPr="00563A91">
        <w:rPr>
          <w:sz w:val="28"/>
          <w:szCs w:val="28"/>
        </w:rPr>
        <w:t xml:space="preserve"> дослідж</w:t>
      </w:r>
      <w:r w:rsidR="007C5F77">
        <w:rPr>
          <w:sz w:val="28"/>
          <w:szCs w:val="28"/>
        </w:rPr>
        <w:t>е</w:t>
      </w:r>
      <w:r>
        <w:rPr>
          <w:sz w:val="28"/>
          <w:szCs w:val="28"/>
        </w:rPr>
        <w:t>но</w:t>
      </w:r>
      <w:r w:rsidRPr="00563A91">
        <w:rPr>
          <w:sz w:val="28"/>
          <w:szCs w:val="28"/>
        </w:rPr>
        <w:t xml:space="preserve"> інтеграці</w:t>
      </w:r>
      <w:r w:rsidR="001F788B" w:rsidRPr="001F788B">
        <w:rPr>
          <w:sz w:val="28"/>
          <w:szCs w:val="28"/>
        </w:rPr>
        <w:t>ю</w:t>
      </w:r>
      <w:r w:rsidRPr="00563A91">
        <w:rPr>
          <w:sz w:val="28"/>
          <w:szCs w:val="28"/>
        </w:rPr>
        <w:t xml:space="preserve"> </w:t>
      </w:r>
      <w:r w:rsidR="00301C8B">
        <w:rPr>
          <w:sz w:val="28"/>
          <w:szCs w:val="28"/>
        </w:rPr>
        <w:t>в</w:t>
      </w:r>
      <w:r w:rsidRPr="00563A91">
        <w:rPr>
          <w:sz w:val="28"/>
          <w:szCs w:val="28"/>
        </w:rPr>
        <w:t>мінь читання і письма (за принципом «</w:t>
      </w:r>
      <w:proofErr w:type="spellStart"/>
      <w:r w:rsidRPr="00563A91">
        <w:rPr>
          <w:sz w:val="28"/>
          <w:szCs w:val="28"/>
        </w:rPr>
        <w:t>Reading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into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writing</w:t>
      </w:r>
      <w:proofErr w:type="spellEnd"/>
      <w:r w:rsidRPr="00563A91">
        <w:rPr>
          <w:sz w:val="28"/>
          <w:szCs w:val="28"/>
        </w:rPr>
        <w:t>») у процесі формування іншомовної комунікативної компетентності старшокласників в умовах профільної освіти. Визначено необхідність індивідуалізованих, практико-орієнтованих методів та використання сучасних інтернет-платформ (</w:t>
      </w:r>
      <w:proofErr w:type="spellStart"/>
      <w:r w:rsidRPr="00563A91">
        <w:rPr>
          <w:sz w:val="28"/>
          <w:szCs w:val="28"/>
        </w:rPr>
        <w:t>Liveworksheets</w:t>
      </w:r>
      <w:proofErr w:type="spellEnd"/>
      <w:r w:rsidRPr="00563A91">
        <w:rPr>
          <w:sz w:val="28"/>
          <w:szCs w:val="28"/>
        </w:rPr>
        <w:t xml:space="preserve">, </w:t>
      </w:r>
      <w:proofErr w:type="spellStart"/>
      <w:r w:rsidRPr="00563A91">
        <w:rPr>
          <w:sz w:val="28"/>
          <w:szCs w:val="28"/>
        </w:rPr>
        <w:t>Padlet</w:t>
      </w:r>
      <w:proofErr w:type="spellEnd"/>
      <w:r w:rsidRPr="00563A91">
        <w:rPr>
          <w:sz w:val="28"/>
          <w:szCs w:val="28"/>
        </w:rPr>
        <w:t xml:space="preserve">, </w:t>
      </w:r>
      <w:proofErr w:type="spellStart"/>
      <w:r w:rsidRPr="00563A91">
        <w:rPr>
          <w:sz w:val="28"/>
          <w:szCs w:val="28"/>
        </w:rPr>
        <w:t>Canva</w:t>
      </w:r>
      <w:proofErr w:type="spellEnd"/>
      <w:r w:rsidRPr="00563A91">
        <w:rPr>
          <w:sz w:val="28"/>
          <w:szCs w:val="28"/>
        </w:rPr>
        <w:t>). Розроблен</w:t>
      </w:r>
      <w:r>
        <w:rPr>
          <w:sz w:val="28"/>
          <w:szCs w:val="28"/>
        </w:rPr>
        <w:t>о</w:t>
      </w:r>
      <w:r w:rsidRPr="00563A91">
        <w:rPr>
          <w:sz w:val="28"/>
          <w:szCs w:val="28"/>
        </w:rPr>
        <w:t xml:space="preserve"> та експериментально підтверджен</w:t>
      </w:r>
      <w:r>
        <w:rPr>
          <w:sz w:val="28"/>
          <w:szCs w:val="28"/>
        </w:rPr>
        <w:t>о</w:t>
      </w:r>
      <w:r w:rsidRPr="00563A91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>у, яка</w:t>
      </w:r>
      <w:r w:rsidRPr="00563A91">
        <w:rPr>
          <w:sz w:val="28"/>
          <w:szCs w:val="28"/>
        </w:rPr>
        <w:t xml:space="preserve"> засвідчила високу ефективність у підвищенні рівня сформованості інтегрованих умінь.</w:t>
      </w:r>
    </w:p>
    <w:p w14:paraId="6995D872" w14:textId="77777777" w:rsidR="00301C8B" w:rsidRPr="00563A91" w:rsidRDefault="00301C8B" w:rsidP="00563A9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04BC1425" w14:textId="77777777" w:rsidR="006237F9" w:rsidRDefault="006237F9" w:rsidP="00563A91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b/>
          <w:bCs/>
          <w:color w:val="000000"/>
          <w:sz w:val="28"/>
          <w:szCs w:val="28"/>
        </w:rPr>
        <w:t>Ключові слова:</w:t>
      </w:r>
      <w:r>
        <w:rPr>
          <w:color w:val="000000"/>
          <w:sz w:val="28"/>
          <w:szCs w:val="28"/>
        </w:rPr>
        <w:t xml:space="preserve"> інтегровані вміння читання і письма, старша школа, НУШ, навчальні уміння, ІКТ, цифрові платформи.</w:t>
      </w:r>
    </w:p>
    <w:p w14:paraId="1760A556" w14:textId="77777777" w:rsidR="00301C8B" w:rsidRDefault="00301C8B" w:rsidP="001F788B">
      <w:pPr>
        <w:pStyle w:val="a3"/>
        <w:spacing w:before="0" w:beforeAutospacing="0" w:after="0" w:afterAutospacing="0"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</w:p>
    <w:p w14:paraId="12C8C8B9" w14:textId="77777777" w:rsidR="00301C8B" w:rsidRDefault="00301C8B" w:rsidP="001F788B">
      <w:pPr>
        <w:pStyle w:val="a3"/>
        <w:spacing w:before="0" w:beforeAutospacing="0" w:after="0" w:afterAutospacing="0"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</w:p>
    <w:p w14:paraId="3E5D914E" w14:textId="71B39E32" w:rsidR="006237F9" w:rsidRDefault="006237F9" w:rsidP="001F788B">
      <w:pPr>
        <w:pStyle w:val="a3"/>
        <w:spacing w:before="0" w:beforeAutospacing="0" w:after="0" w:afterAutospacing="0" w:line="276" w:lineRule="auto"/>
        <w:ind w:firstLine="851"/>
        <w:jc w:val="center"/>
      </w:pPr>
      <w:r>
        <w:rPr>
          <w:b/>
          <w:bCs/>
          <w:color w:val="000000"/>
          <w:sz w:val="28"/>
          <w:szCs w:val="28"/>
        </w:rPr>
        <w:t>ABSTRACT</w:t>
      </w:r>
    </w:p>
    <w:p w14:paraId="269C2A37" w14:textId="7E1371B5" w:rsidR="006237F9" w:rsidRDefault="006237F9" w:rsidP="00563A91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Myshchyshyn</w:t>
      </w:r>
      <w:proofErr w:type="spellEnd"/>
      <w:r>
        <w:rPr>
          <w:b/>
          <w:bCs/>
          <w:color w:val="000000"/>
          <w:sz w:val="28"/>
          <w:szCs w:val="28"/>
        </w:rPr>
        <w:t xml:space="preserve"> O. V.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Developing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Integrated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Reading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Writing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English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Skills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Upper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Secondary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School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Students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Qualification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Paper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submitted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degree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Master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specialty</w:t>
      </w:r>
      <w:proofErr w:type="spellEnd"/>
      <w:r>
        <w:rPr>
          <w:color w:val="000000"/>
          <w:sz w:val="28"/>
          <w:szCs w:val="28"/>
        </w:rPr>
        <w:t xml:space="preserve"> 014 </w:t>
      </w:r>
      <w:proofErr w:type="spellStart"/>
      <w:r>
        <w:rPr>
          <w:color w:val="000000"/>
          <w:sz w:val="28"/>
          <w:szCs w:val="28"/>
        </w:rPr>
        <w:t>Secondary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Education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specialization</w:t>
      </w:r>
      <w:proofErr w:type="spellEnd"/>
      <w:r>
        <w:rPr>
          <w:color w:val="000000"/>
          <w:sz w:val="28"/>
          <w:szCs w:val="28"/>
        </w:rPr>
        <w:t xml:space="preserve"> 014.021 </w:t>
      </w:r>
      <w:proofErr w:type="spellStart"/>
      <w:r>
        <w:rPr>
          <w:color w:val="000000"/>
          <w:sz w:val="28"/>
          <w:szCs w:val="28"/>
        </w:rPr>
        <w:t>English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Language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Foreign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Literature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within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Educational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Professional </w:t>
      </w:r>
      <w:proofErr w:type="spellStart"/>
      <w:r>
        <w:rPr>
          <w:color w:val="000000"/>
          <w:sz w:val="28"/>
          <w:szCs w:val="28"/>
        </w:rPr>
        <w:t>Program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Secondary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Education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English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German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French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Languages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Literatures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Foreign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Literature</w:t>
      </w:r>
      <w:proofErr w:type="spellEnd"/>
      <w:r>
        <w:rPr>
          <w:color w:val="000000"/>
          <w:sz w:val="28"/>
          <w:szCs w:val="28"/>
        </w:rPr>
        <w:t xml:space="preserve">)”. </w:t>
      </w:r>
      <w:proofErr w:type="spellStart"/>
      <w:r>
        <w:rPr>
          <w:color w:val="000000"/>
          <w:sz w:val="28"/>
          <w:szCs w:val="28"/>
        </w:rPr>
        <w:t>Ternopil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Volodymyr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Hnatiuk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National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Pedagogical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University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Ternopil</w:t>
      </w:r>
      <w:proofErr w:type="spellEnd"/>
      <w:r>
        <w:rPr>
          <w:color w:val="000000"/>
          <w:sz w:val="28"/>
          <w:szCs w:val="28"/>
        </w:rPr>
        <w:t>, 2025. 93</w:t>
      </w:r>
      <w:r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p.</w:t>
      </w:r>
    </w:p>
    <w:p w14:paraId="4AFE1940" w14:textId="01E149B6" w:rsidR="00563A91" w:rsidRDefault="00563A91" w:rsidP="00563A9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563A91">
        <w:rPr>
          <w:sz w:val="28"/>
          <w:szCs w:val="28"/>
        </w:rPr>
        <w:t>This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Master</w:t>
      </w:r>
      <w:proofErr w:type="spellEnd"/>
      <w:r w:rsidR="00301C8B">
        <w:rPr>
          <w:sz w:val="28"/>
          <w:szCs w:val="28"/>
          <w:lang w:val="en-US"/>
        </w:rPr>
        <w:t>’</w:t>
      </w:r>
      <w:r w:rsidRPr="00563A91">
        <w:rPr>
          <w:sz w:val="28"/>
          <w:szCs w:val="28"/>
        </w:rPr>
        <w:t xml:space="preserve">s </w:t>
      </w:r>
      <w:proofErr w:type="spellStart"/>
      <w:r w:rsidRPr="00563A91">
        <w:rPr>
          <w:sz w:val="28"/>
          <w:szCs w:val="28"/>
        </w:rPr>
        <w:t>thesis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investigates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the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integrati</w:t>
      </w:r>
      <w:proofErr w:type="spellEnd"/>
      <w:r w:rsidR="001F788B">
        <w:rPr>
          <w:sz w:val="28"/>
          <w:szCs w:val="28"/>
          <w:lang w:val="en-US"/>
        </w:rPr>
        <w:t>on of</w:t>
      </w:r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reading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and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writing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skills</w:t>
      </w:r>
      <w:proofErr w:type="spellEnd"/>
      <w:r w:rsidRPr="00563A91">
        <w:rPr>
          <w:sz w:val="28"/>
          <w:szCs w:val="28"/>
        </w:rPr>
        <w:t xml:space="preserve"> (</w:t>
      </w:r>
      <w:proofErr w:type="spellStart"/>
      <w:r w:rsidRPr="00563A91">
        <w:rPr>
          <w:sz w:val="28"/>
          <w:szCs w:val="28"/>
        </w:rPr>
        <w:t>based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on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the</w:t>
      </w:r>
      <w:proofErr w:type="spellEnd"/>
      <w:r w:rsidRPr="00563A91">
        <w:rPr>
          <w:sz w:val="28"/>
          <w:szCs w:val="28"/>
        </w:rPr>
        <w:t xml:space="preserve"> </w:t>
      </w:r>
      <w:r w:rsidR="001F788B">
        <w:rPr>
          <w:sz w:val="28"/>
          <w:szCs w:val="28"/>
          <w:lang w:val="en-US"/>
        </w:rPr>
        <w:t>“</w:t>
      </w:r>
      <w:proofErr w:type="spellStart"/>
      <w:r w:rsidRPr="00563A91">
        <w:rPr>
          <w:sz w:val="28"/>
          <w:szCs w:val="28"/>
        </w:rPr>
        <w:t>Reading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into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Writing</w:t>
      </w:r>
      <w:proofErr w:type="spellEnd"/>
      <w:r w:rsidR="001F788B">
        <w:rPr>
          <w:sz w:val="28"/>
          <w:szCs w:val="28"/>
          <w:lang w:val="en-US"/>
        </w:rPr>
        <w:t>”</w:t>
      </w:r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principle</w:t>
      </w:r>
      <w:proofErr w:type="spellEnd"/>
      <w:r w:rsidRPr="00563A91">
        <w:rPr>
          <w:sz w:val="28"/>
          <w:szCs w:val="28"/>
        </w:rPr>
        <w:t xml:space="preserve">) </w:t>
      </w:r>
      <w:proofErr w:type="spellStart"/>
      <w:r w:rsidRPr="00563A91">
        <w:rPr>
          <w:sz w:val="28"/>
          <w:szCs w:val="28"/>
        </w:rPr>
        <w:t>in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the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process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of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forming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foreign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language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communicative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competence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in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high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school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students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within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the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context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of</w:t>
      </w:r>
      <w:proofErr w:type="spellEnd"/>
      <w:r w:rsidRPr="00563A91">
        <w:rPr>
          <w:sz w:val="28"/>
          <w:szCs w:val="28"/>
        </w:rPr>
        <w:t xml:space="preserve"> </w:t>
      </w:r>
      <w:r w:rsidR="001F788B" w:rsidRPr="001F788B">
        <w:rPr>
          <w:sz w:val="28"/>
          <w:szCs w:val="28"/>
          <w:lang w:val="en-US"/>
        </w:rPr>
        <w:t>upper</w:t>
      </w:r>
      <w:r w:rsidRPr="001F788B">
        <w:rPr>
          <w:sz w:val="28"/>
          <w:szCs w:val="28"/>
        </w:rPr>
        <w:t xml:space="preserve"> </w:t>
      </w:r>
      <w:proofErr w:type="spellStart"/>
      <w:r w:rsidRPr="001F788B">
        <w:rPr>
          <w:sz w:val="28"/>
          <w:szCs w:val="28"/>
        </w:rPr>
        <w:t>sec</w:t>
      </w:r>
      <w:r w:rsidRPr="00563A91">
        <w:rPr>
          <w:sz w:val="28"/>
          <w:szCs w:val="28"/>
        </w:rPr>
        <w:t>ondary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education</w:t>
      </w:r>
      <w:proofErr w:type="spellEnd"/>
      <w:r w:rsidRPr="00563A91">
        <w:rPr>
          <w:sz w:val="28"/>
          <w:szCs w:val="28"/>
        </w:rPr>
        <w:t xml:space="preserve">. </w:t>
      </w:r>
      <w:proofErr w:type="spellStart"/>
      <w:r w:rsidRPr="00563A91">
        <w:rPr>
          <w:sz w:val="28"/>
          <w:szCs w:val="28"/>
        </w:rPr>
        <w:t>The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necessity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of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using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individualized</w:t>
      </w:r>
      <w:proofErr w:type="spellEnd"/>
      <w:r w:rsidRPr="00563A91">
        <w:rPr>
          <w:sz w:val="28"/>
          <w:szCs w:val="28"/>
        </w:rPr>
        <w:t xml:space="preserve">, </w:t>
      </w:r>
      <w:proofErr w:type="spellStart"/>
      <w:r w:rsidRPr="00563A91">
        <w:rPr>
          <w:sz w:val="28"/>
          <w:szCs w:val="28"/>
        </w:rPr>
        <w:t>practice-oriented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methods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and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the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application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of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modern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internet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platforms</w:t>
      </w:r>
      <w:proofErr w:type="spellEnd"/>
      <w:r w:rsidRPr="00563A91">
        <w:rPr>
          <w:sz w:val="28"/>
          <w:szCs w:val="28"/>
        </w:rPr>
        <w:t xml:space="preserve"> (</w:t>
      </w:r>
      <w:proofErr w:type="spellStart"/>
      <w:r w:rsidRPr="00563A91">
        <w:rPr>
          <w:sz w:val="28"/>
          <w:szCs w:val="28"/>
        </w:rPr>
        <w:t>Liveworksheets</w:t>
      </w:r>
      <w:proofErr w:type="spellEnd"/>
      <w:r w:rsidRPr="00563A91">
        <w:rPr>
          <w:sz w:val="28"/>
          <w:szCs w:val="28"/>
        </w:rPr>
        <w:t xml:space="preserve">, </w:t>
      </w:r>
      <w:proofErr w:type="spellStart"/>
      <w:r w:rsidRPr="00563A91">
        <w:rPr>
          <w:sz w:val="28"/>
          <w:szCs w:val="28"/>
        </w:rPr>
        <w:t>Padlet</w:t>
      </w:r>
      <w:proofErr w:type="spellEnd"/>
      <w:r w:rsidRPr="00563A91">
        <w:rPr>
          <w:sz w:val="28"/>
          <w:szCs w:val="28"/>
        </w:rPr>
        <w:t xml:space="preserve">, </w:t>
      </w:r>
      <w:proofErr w:type="spellStart"/>
      <w:r w:rsidRPr="00563A91">
        <w:rPr>
          <w:sz w:val="28"/>
          <w:szCs w:val="28"/>
        </w:rPr>
        <w:t>Canva</w:t>
      </w:r>
      <w:proofErr w:type="spellEnd"/>
      <w:r w:rsidRPr="00563A91">
        <w:rPr>
          <w:sz w:val="28"/>
          <w:szCs w:val="28"/>
        </w:rPr>
        <w:t xml:space="preserve">) </w:t>
      </w:r>
      <w:proofErr w:type="spellStart"/>
      <w:r w:rsidRPr="00563A91">
        <w:rPr>
          <w:sz w:val="28"/>
          <w:szCs w:val="28"/>
        </w:rPr>
        <w:t>were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determined</w:t>
      </w:r>
      <w:proofErr w:type="spellEnd"/>
      <w:r w:rsidRPr="00563A91">
        <w:rPr>
          <w:sz w:val="28"/>
          <w:szCs w:val="28"/>
        </w:rPr>
        <w:t xml:space="preserve">. A </w:t>
      </w:r>
      <w:proofErr w:type="spellStart"/>
      <w:r w:rsidRPr="00563A91">
        <w:rPr>
          <w:sz w:val="28"/>
          <w:szCs w:val="28"/>
        </w:rPr>
        <w:t>methodology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was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developed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and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experimentally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validated</w:t>
      </w:r>
      <w:proofErr w:type="spellEnd"/>
      <w:r w:rsidRPr="00563A91">
        <w:rPr>
          <w:sz w:val="28"/>
          <w:szCs w:val="28"/>
        </w:rPr>
        <w:t xml:space="preserve">, </w:t>
      </w:r>
      <w:proofErr w:type="spellStart"/>
      <w:r w:rsidRPr="00563A91">
        <w:rPr>
          <w:sz w:val="28"/>
          <w:szCs w:val="28"/>
        </w:rPr>
        <w:t>demonstrating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high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563A91">
        <w:rPr>
          <w:sz w:val="28"/>
          <w:szCs w:val="28"/>
        </w:rPr>
        <w:t>effectiveness</w:t>
      </w:r>
      <w:proofErr w:type="spellEnd"/>
      <w:r w:rsidRPr="00563A91">
        <w:rPr>
          <w:sz w:val="28"/>
          <w:szCs w:val="28"/>
        </w:rPr>
        <w:t xml:space="preserve"> </w:t>
      </w:r>
      <w:proofErr w:type="spellStart"/>
      <w:r w:rsidRPr="00301C8B">
        <w:rPr>
          <w:sz w:val="28"/>
          <w:szCs w:val="28"/>
        </w:rPr>
        <w:t>in</w:t>
      </w:r>
      <w:proofErr w:type="spellEnd"/>
      <w:r w:rsidRPr="00301C8B">
        <w:rPr>
          <w:sz w:val="28"/>
          <w:szCs w:val="28"/>
        </w:rPr>
        <w:t xml:space="preserve"> </w:t>
      </w:r>
      <w:proofErr w:type="spellStart"/>
      <w:r w:rsidRPr="00301C8B">
        <w:rPr>
          <w:sz w:val="28"/>
          <w:szCs w:val="28"/>
        </w:rPr>
        <w:t>raising</w:t>
      </w:r>
      <w:proofErr w:type="spellEnd"/>
      <w:r w:rsidRPr="00301C8B">
        <w:rPr>
          <w:sz w:val="28"/>
          <w:szCs w:val="28"/>
        </w:rPr>
        <w:t xml:space="preserve"> </w:t>
      </w:r>
      <w:proofErr w:type="spellStart"/>
      <w:r w:rsidRPr="00301C8B">
        <w:rPr>
          <w:sz w:val="28"/>
          <w:szCs w:val="28"/>
        </w:rPr>
        <w:t>the</w:t>
      </w:r>
      <w:proofErr w:type="spellEnd"/>
      <w:r w:rsidRPr="00301C8B">
        <w:rPr>
          <w:sz w:val="28"/>
          <w:szCs w:val="28"/>
        </w:rPr>
        <w:t xml:space="preserve"> </w:t>
      </w:r>
      <w:proofErr w:type="spellStart"/>
      <w:r w:rsidRPr="00301C8B">
        <w:rPr>
          <w:sz w:val="28"/>
          <w:szCs w:val="28"/>
        </w:rPr>
        <w:t>level</w:t>
      </w:r>
      <w:proofErr w:type="spellEnd"/>
      <w:r w:rsidRPr="00301C8B">
        <w:rPr>
          <w:sz w:val="28"/>
          <w:szCs w:val="28"/>
        </w:rPr>
        <w:t xml:space="preserve"> </w:t>
      </w:r>
      <w:proofErr w:type="spellStart"/>
      <w:r w:rsidRPr="00301C8B">
        <w:rPr>
          <w:sz w:val="28"/>
          <w:szCs w:val="28"/>
        </w:rPr>
        <w:t>of</w:t>
      </w:r>
      <w:proofErr w:type="spellEnd"/>
      <w:r w:rsidRPr="00301C8B">
        <w:rPr>
          <w:sz w:val="28"/>
          <w:szCs w:val="28"/>
        </w:rPr>
        <w:t xml:space="preserve"> </w:t>
      </w:r>
      <w:proofErr w:type="spellStart"/>
      <w:r w:rsidRPr="00301C8B">
        <w:rPr>
          <w:sz w:val="28"/>
          <w:szCs w:val="28"/>
        </w:rPr>
        <w:t>integrated</w:t>
      </w:r>
      <w:proofErr w:type="spellEnd"/>
      <w:r w:rsidRPr="00301C8B">
        <w:rPr>
          <w:sz w:val="28"/>
          <w:szCs w:val="28"/>
        </w:rPr>
        <w:t xml:space="preserve"> </w:t>
      </w:r>
      <w:proofErr w:type="spellStart"/>
      <w:r w:rsidRPr="00301C8B">
        <w:rPr>
          <w:sz w:val="28"/>
          <w:szCs w:val="28"/>
        </w:rPr>
        <w:t>skills</w:t>
      </w:r>
      <w:proofErr w:type="spellEnd"/>
      <w:r w:rsidRPr="00301C8B">
        <w:rPr>
          <w:sz w:val="28"/>
          <w:szCs w:val="28"/>
        </w:rPr>
        <w:t>.</w:t>
      </w:r>
    </w:p>
    <w:p w14:paraId="3AD58CD4" w14:textId="77777777" w:rsidR="00301C8B" w:rsidRPr="00301C8B" w:rsidRDefault="00301C8B" w:rsidP="00563A9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01358920" w14:textId="77777777" w:rsidR="006237F9" w:rsidRDefault="006237F9" w:rsidP="00563A91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>
        <w:rPr>
          <w:b/>
          <w:bCs/>
          <w:color w:val="000000"/>
          <w:sz w:val="28"/>
          <w:szCs w:val="28"/>
        </w:rPr>
        <w:t>Keywords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integrated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reading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writing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skills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high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school</w:t>
      </w:r>
      <w:proofErr w:type="spellEnd"/>
      <w:r>
        <w:rPr>
          <w:color w:val="000000"/>
          <w:sz w:val="28"/>
          <w:szCs w:val="28"/>
        </w:rPr>
        <w:t xml:space="preserve">, NUS,  </w:t>
      </w:r>
      <w:proofErr w:type="spellStart"/>
      <w:r>
        <w:rPr>
          <w:color w:val="000000"/>
          <w:sz w:val="28"/>
          <w:szCs w:val="28"/>
        </w:rPr>
        <w:t>academic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skills</w:t>
      </w:r>
      <w:proofErr w:type="spellEnd"/>
      <w:r>
        <w:rPr>
          <w:color w:val="000000"/>
          <w:sz w:val="28"/>
          <w:szCs w:val="28"/>
        </w:rPr>
        <w:t xml:space="preserve">, ICT,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platforms</w:t>
      </w:r>
      <w:proofErr w:type="spellEnd"/>
      <w:r>
        <w:rPr>
          <w:color w:val="000000"/>
          <w:sz w:val="28"/>
          <w:szCs w:val="28"/>
        </w:rPr>
        <w:t>.</w:t>
      </w:r>
    </w:p>
    <w:p w14:paraId="2E203CC4" w14:textId="42AEDFF7" w:rsidR="00A77FE3" w:rsidRPr="00CF2B58" w:rsidRDefault="00A77FE3" w:rsidP="00563A91">
      <w:pPr>
        <w:spacing w:after="0" w:line="276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</w:p>
    <w:sectPr w:rsidR="00A77FE3" w:rsidRPr="00CF2B58" w:rsidSect="00301C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BE"/>
    <w:rsid w:val="000249BC"/>
    <w:rsid w:val="000D33D8"/>
    <w:rsid w:val="001C5FDD"/>
    <w:rsid w:val="001D2D6B"/>
    <w:rsid w:val="001D3278"/>
    <w:rsid w:val="001E05EB"/>
    <w:rsid w:val="001F788B"/>
    <w:rsid w:val="00212DBE"/>
    <w:rsid w:val="00301C8B"/>
    <w:rsid w:val="00340872"/>
    <w:rsid w:val="00461BCF"/>
    <w:rsid w:val="00563A91"/>
    <w:rsid w:val="005A5ADD"/>
    <w:rsid w:val="005B0849"/>
    <w:rsid w:val="006237F9"/>
    <w:rsid w:val="006A096B"/>
    <w:rsid w:val="007B6A8B"/>
    <w:rsid w:val="007C5F77"/>
    <w:rsid w:val="0082453B"/>
    <w:rsid w:val="00894DBA"/>
    <w:rsid w:val="009F4715"/>
    <w:rsid w:val="00A05C29"/>
    <w:rsid w:val="00A24AE8"/>
    <w:rsid w:val="00A77FE3"/>
    <w:rsid w:val="00A90573"/>
    <w:rsid w:val="00AB58ED"/>
    <w:rsid w:val="00AC3DF6"/>
    <w:rsid w:val="00B15E18"/>
    <w:rsid w:val="00B53108"/>
    <w:rsid w:val="00BB2248"/>
    <w:rsid w:val="00CF2B58"/>
    <w:rsid w:val="00D840A4"/>
    <w:rsid w:val="00E01B77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7B5E"/>
  <w15:chartTrackingRefBased/>
  <w15:docId w15:val="{9C210EDC-91AF-43D2-A29E-A779B28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2025-12-12T08:20:00Z</cp:lastPrinted>
  <dcterms:created xsi:type="dcterms:W3CDTF">2025-12-08T17:16:00Z</dcterms:created>
  <dcterms:modified xsi:type="dcterms:W3CDTF">2025-12-12T08:21:00Z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8d32a3ac-3d98-4ec7-ab81-c5023ee70574</vt:lpwstr>
  </property>
</Properties>
</file>